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07AC1" w14:textId="565F025A" w:rsidR="14CF4B29" w:rsidRPr="00661C91" w:rsidRDefault="14CF4B29" w:rsidP="00BF0DBF">
      <w:pPr>
        <w:spacing w:line="276" w:lineRule="auto"/>
        <w:jc w:val="both"/>
        <w:rPr>
          <w:rFonts w:ascii="Aptos" w:eastAsia="Aptos" w:hAnsi="Aptos" w:cs="Aptos"/>
          <w:b/>
          <w:bCs/>
          <w:sz w:val="28"/>
          <w:szCs w:val="28"/>
          <w:lang w:val="en-GB"/>
        </w:rPr>
      </w:pPr>
    </w:p>
    <w:p w14:paraId="1B2AB840" w14:textId="1F01101B" w:rsidR="0069483D" w:rsidRPr="00661C91" w:rsidRDefault="0001146B" w:rsidP="00BF0DBF">
      <w:pPr>
        <w:spacing w:line="276" w:lineRule="auto"/>
        <w:jc w:val="both"/>
        <w:rPr>
          <w:rFonts w:ascii="Aptos" w:eastAsia="Aptos" w:hAnsi="Aptos" w:cs="Aptos"/>
          <w:b/>
          <w:bCs/>
          <w:sz w:val="28"/>
          <w:szCs w:val="28"/>
          <w:shd w:val="clear" w:color="auto" w:fill="FFFFFF"/>
          <w:lang w:val="en-GB"/>
        </w:rPr>
      </w:pPr>
      <w:r w:rsidRPr="00661C91">
        <w:rPr>
          <w:rFonts w:ascii="Aptos" w:eastAsia="Aptos" w:hAnsi="Aptos" w:cs="Aptos"/>
          <w:b/>
          <w:bCs/>
          <w:sz w:val="28"/>
          <w:szCs w:val="28"/>
          <w:shd w:val="clear" w:color="auto" w:fill="FFFFFF"/>
          <w:lang w:val="en-GB"/>
        </w:rPr>
        <w:t>Polish Focus in Lyon: The most outstanding artists and masterpieces by Polish composers in two concert halls in Lyon</w:t>
      </w:r>
    </w:p>
    <w:p w14:paraId="7EBAE243" w14:textId="4CE2CA14" w:rsidR="000E1FB0" w:rsidRPr="00661C91" w:rsidRDefault="006E4D8D" w:rsidP="00BF0DBF">
      <w:pPr>
        <w:jc w:val="both"/>
        <w:rPr>
          <w:rFonts w:ascii="Aptos" w:eastAsia="Aptos" w:hAnsi="Aptos" w:cs="Aptos"/>
          <w:b/>
          <w:bCs/>
          <w:lang w:val="en-GB"/>
        </w:rPr>
      </w:pPr>
      <w:r w:rsidRPr="00661C91">
        <w:rPr>
          <w:rFonts w:ascii="Aptos" w:hAnsi="Aptos"/>
          <w:b/>
          <w:bCs/>
          <w:lang w:val="en-GB"/>
        </w:rPr>
        <w:t xml:space="preserve">Conductor Marta Gardolińska, organist Karol Mossakowski, double bassist Krzysztof Firlus, harpsichordist </w:t>
      </w:r>
      <w:r w:rsidRPr="00661C91">
        <w:rPr>
          <w:rFonts w:ascii="Aptos" w:hAnsi="Aptos"/>
          <w:b/>
          <w:bCs/>
          <w:color w:val="242424"/>
          <w:lang w:val="en-GB"/>
        </w:rPr>
        <w:t>Marcin Świątkiewicz</w:t>
      </w:r>
      <w:r w:rsidRPr="00661C91">
        <w:rPr>
          <w:rFonts w:ascii="Aptos" w:hAnsi="Aptos"/>
          <w:b/>
          <w:bCs/>
          <w:lang w:val="en-GB"/>
        </w:rPr>
        <w:t xml:space="preserve">, and the orchestras Arte dei Suonatori, Equilibrium String Quartet, Cohaere Ensemble, and Wrocław Baroque Ensemble – these are the Polish artists whose virtuoso performances of masterpieces by Polish and international composers will </w:t>
      </w:r>
      <w:proofErr w:type="gramStart"/>
      <w:r w:rsidRPr="00661C91">
        <w:rPr>
          <w:rFonts w:ascii="Aptos" w:hAnsi="Aptos"/>
          <w:b/>
          <w:bCs/>
          <w:lang w:val="en-GB"/>
        </w:rPr>
        <w:t>be heard</w:t>
      </w:r>
      <w:proofErr w:type="gramEnd"/>
      <w:r w:rsidRPr="00661C91">
        <w:rPr>
          <w:rFonts w:ascii="Aptos" w:hAnsi="Aptos"/>
          <w:b/>
          <w:bCs/>
          <w:lang w:val="en-GB"/>
        </w:rPr>
        <w:t xml:space="preserve"> in Lyon. </w:t>
      </w:r>
    </w:p>
    <w:p w14:paraId="34655D34" w14:textId="69D4A1F3" w:rsidR="00100A6A" w:rsidRPr="00661C91" w:rsidRDefault="0027106D" w:rsidP="00BF0DBF">
      <w:pPr>
        <w:jc w:val="both"/>
        <w:rPr>
          <w:rFonts w:ascii="Aptos" w:eastAsia="Aptos" w:hAnsi="Aptos" w:cs="Aptos"/>
          <w:b/>
          <w:bCs/>
          <w:lang w:val="en-GB"/>
        </w:rPr>
      </w:pPr>
      <w:r w:rsidRPr="00661C91">
        <w:rPr>
          <w:rFonts w:ascii="Aptos" w:eastAsia="Aptos" w:hAnsi="Aptos" w:cs="Aptos"/>
          <w:b/>
          <w:bCs/>
          <w:lang w:val="en-GB"/>
        </w:rPr>
        <w:t xml:space="preserve">On 3 November 2025, the Polish Focus will </w:t>
      </w:r>
      <w:proofErr w:type="gramStart"/>
      <w:r w:rsidRPr="00661C91">
        <w:rPr>
          <w:rFonts w:ascii="Aptos" w:eastAsia="Aptos" w:hAnsi="Aptos" w:cs="Aptos"/>
          <w:b/>
          <w:bCs/>
          <w:lang w:val="en-GB"/>
        </w:rPr>
        <w:t>be inaugurated</w:t>
      </w:r>
      <w:proofErr w:type="gramEnd"/>
      <w:r w:rsidRPr="00661C91">
        <w:rPr>
          <w:rFonts w:ascii="Aptos" w:eastAsia="Aptos" w:hAnsi="Aptos" w:cs="Aptos"/>
          <w:b/>
          <w:bCs/>
          <w:lang w:val="en-GB"/>
        </w:rPr>
        <w:t xml:space="preserve"> at the Auditorium Orchestre National de Lyon with a concert by the Arte dei Suonatori orchestra. During the programme, French audiences will also </w:t>
      </w:r>
      <w:proofErr w:type="gramStart"/>
      <w:r w:rsidRPr="00661C91">
        <w:rPr>
          <w:rFonts w:ascii="Aptos" w:eastAsia="Aptos" w:hAnsi="Aptos" w:cs="Aptos"/>
          <w:b/>
          <w:bCs/>
          <w:lang w:val="en-GB"/>
        </w:rPr>
        <w:t>have the opportunity to</w:t>
      </w:r>
      <w:proofErr w:type="gramEnd"/>
      <w:r w:rsidRPr="00661C91">
        <w:rPr>
          <w:rFonts w:ascii="Aptos" w:eastAsia="Aptos" w:hAnsi="Aptos" w:cs="Aptos"/>
          <w:b/>
          <w:bCs/>
          <w:lang w:val="en-GB"/>
        </w:rPr>
        <w:t xml:space="preserve"> hear </w:t>
      </w:r>
      <w:proofErr w:type="gramStart"/>
      <w:r w:rsidRPr="00661C91">
        <w:rPr>
          <w:rFonts w:ascii="Aptos" w:eastAsia="Aptos" w:hAnsi="Aptos" w:cs="Aptos"/>
          <w:b/>
          <w:bCs/>
          <w:lang w:val="en-GB"/>
        </w:rPr>
        <w:t>some of</w:t>
      </w:r>
      <w:proofErr w:type="gramEnd"/>
      <w:r w:rsidRPr="00661C91">
        <w:rPr>
          <w:rFonts w:ascii="Aptos" w:eastAsia="Aptos" w:hAnsi="Aptos" w:cs="Aptos"/>
          <w:b/>
          <w:bCs/>
          <w:lang w:val="en-GB"/>
        </w:rPr>
        <w:t xml:space="preserve"> the most valuable works by Polish composers, including Szymanowski, Lutosławski, Szpilman, Zarębski, Weinberg, Tansman, and Chopin. The concerts will take place at the Auditorium Orchestre National de Lyon until March 2026, and will then continue at the Chapelle de la Trinité in spring 2026. Polish Focus will run until June 2026. </w:t>
      </w:r>
    </w:p>
    <w:p w14:paraId="1419984D" w14:textId="4790D598" w:rsidR="00DA36D6" w:rsidRPr="00661C91" w:rsidRDefault="00904845" w:rsidP="00BF0DBF">
      <w:pPr>
        <w:jc w:val="both"/>
        <w:rPr>
          <w:rFonts w:ascii="Aptos" w:eastAsia="Aptos" w:hAnsi="Aptos" w:cs="Aptos"/>
          <w:b/>
          <w:bCs/>
          <w:lang w:val="en-GB"/>
        </w:rPr>
      </w:pPr>
      <w:r w:rsidRPr="00661C91">
        <w:rPr>
          <w:rFonts w:ascii="Aptos" w:eastAsia="Aptos" w:hAnsi="Aptos" w:cs="Aptos"/>
          <w:b/>
          <w:bCs/>
          <w:lang w:val="en-GB"/>
        </w:rPr>
        <w:t xml:space="preserve">Polish Focus in Lyon is the result of cooperation between the Adam Mickiewicz Institute, the Auditorium Orchestre National de Lyon, the Chapelle de la Trinité, the Polish Institute in Paris, and the Consulate General of the Republic of Poland in Lyon. </w:t>
      </w:r>
    </w:p>
    <w:p w14:paraId="2E8D1758" w14:textId="2AB753DB" w:rsidR="00582387" w:rsidRPr="00661C91" w:rsidRDefault="0013589F" w:rsidP="00BF0DBF">
      <w:pPr>
        <w:jc w:val="both"/>
        <w:rPr>
          <w:rFonts w:ascii="Aptos" w:eastAsia="Aptos" w:hAnsi="Aptos" w:cs="Aptos"/>
          <w:b/>
          <w:bCs/>
          <w:lang w:val="en-GB"/>
        </w:rPr>
      </w:pPr>
      <w:r w:rsidRPr="00661C91">
        <w:rPr>
          <w:rFonts w:ascii="Aptos" w:eastAsia="Aptos" w:hAnsi="Aptos" w:cs="Aptos"/>
          <w:b/>
          <w:bCs/>
          <w:lang w:val="en-GB"/>
        </w:rPr>
        <w:t xml:space="preserve">Polish Focus in Lyon – Transnational collaboration between virtuosos centred on the Polish musical canon </w:t>
      </w:r>
    </w:p>
    <w:p w14:paraId="2781D7F2" w14:textId="100063D0" w:rsidR="00E237F8" w:rsidRPr="00661C91" w:rsidRDefault="00122DCE" w:rsidP="00BF0DBF">
      <w:pPr>
        <w:jc w:val="both"/>
        <w:rPr>
          <w:rFonts w:ascii="Aptos" w:eastAsia="Aptos" w:hAnsi="Aptos" w:cs="Aptos"/>
          <w:lang w:val="en-GB"/>
        </w:rPr>
      </w:pPr>
      <w:r w:rsidRPr="00661C91">
        <w:rPr>
          <w:rFonts w:ascii="Aptos" w:eastAsia="Aptos" w:hAnsi="Aptos" w:cs="Aptos"/>
          <w:lang w:val="en-GB"/>
        </w:rPr>
        <w:t xml:space="preserve">The Polish Focus programme is based on the idea of transnational collaboration and the co-creation of music. It presents masterpieces by Polish composers such as Szymanowski, Lutosławski, Szpilman, Zarębski, Weinberg, Tansman, and Chopin, performed by Polish, French, and international artists. It is also an opportunity to hear contemporary Polish virtuosos live. </w:t>
      </w:r>
    </w:p>
    <w:p w14:paraId="1F5BBB80" w14:textId="52B4A1FD" w:rsidR="00241F76" w:rsidRPr="00661C91" w:rsidRDefault="00241F76" w:rsidP="00BF0370">
      <w:pPr>
        <w:spacing w:before="240" w:line="276" w:lineRule="auto"/>
        <w:jc w:val="both"/>
        <w:rPr>
          <w:rFonts w:ascii="Aptos" w:eastAsia="Aptos" w:hAnsi="Aptos" w:cs="Aptos"/>
          <w:lang w:val="en-GB"/>
        </w:rPr>
      </w:pPr>
      <w:r w:rsidRPr="00661C91">
        <w:rPr>
          <w:rFonts w:ascii="Aptos" w:hAnsi="Aptos"/>
          <w:lang w:val="en-GB"/>
        </w:rPr>
        <w:t>At the heart of the programme – and a completely new feature – are concerts by orchestras</w:t>
      </w:r>
      <w:r w:rsidRPr="00661C91">
        <w:rPr>
          <w:rFonts w:ascii="Aptos" w:hAnsi="Aptos"/>
          <w:color w:val="242424"/>
          <w:lang w:val="en-GB"/>
        </w:rPr>
        <w:t xml:space="preserve"> specialising in historical performance: </w:t>
      </w:r>
      <w:r w:rsidRPr="00661C91">
        <w:rPr>
          <w:rFonts w:ascii="Aptos" w:hAnsi="Aptos"/>
          <w:b/>
          <w:bCs/>
          <w:lang w:val="en-GB"/>
        </w:rPr>
        <w:t xml:space="preserve">Arte dei Suonatori, the </w:t>
      </w:r>
      <w:r w:rsidRPr="00661C91">
        <w:rPr>
          <w:rFonts w:ascii="Aptos" w:hAnsi="Aptos"/>
          <w:b/>
          <w:bCs/>
          <w:color w:val="242424"/>
          <w:lang w:val="en-GB"/>
        </w:rPr>
        <w:t>Equilibrium String Quartet, the Cohaere Ensemble, and the Wrocław Baroque Ensemble</w:t>
      </w:r>
      <w:r w:rsidRPr="00661C91">
        <w:rPr>
          <w:rFonts w:ascii="Aptos" w:hAnsi="Aptos"/>
          <w:color w:val="242424"/>
          <w:lang w:val="en-GB"/>
        </w:rPr>
        <w:t xml:space="preserve">, as well as </w:t>
      </w:r>
      <w:r w:rsidRPr="00661C91">
        <w:rPr>
          <w:rFonts w:ascii="Aptos" w:hAnsi="Aptos"/>
          <w:b/>
          <w:bCs/>
          <w:color w:val="242424"/>
          <w:lang w:val="en-GB"/>
        </w:rPr>
        <w:t xml:space="preserve">a concert by the </w:t>
      </w:r>
      <w:r w:rsidRPr="00661C91">
        <w:rPr>
          <w:rFonts w:ascii="Aptos" w:hAnsi="Aptos"/>
          <w:b/>
          <w:bCs/>
          <w:lang w:val="en-GB"/>
        </w:rPr>
        <w:t>Orchestre National de Lyon conducted by Marta Gardolińska.</w:t>
      </w:r>
      <w:r w:rsidRPr="00661C91">
        <w:rPr>
          <w:rFonts w:ascii="Aptos" w:hAnsi="Aptos"/>
          <w:lang w:val="en-GB"/>
        </w:rPr>
        <w:t xml:space="preserve"> </w:t>
      </w:r>
      <w:proofErr w:type="gramStart"/>
      <w:r w:rsidRPr="00661C91">
        <w:rPr>
          <w:rFonts w:ascii="Aptos" w:hAnsi="Aptos"/>
          <w:lang w:val="en-GB"/>
        </w:rPr>
        <w:t>The orchestras will be joined by soloists</w:t>
      </w:r>
      <w:proofErr w:type="gramEnd"/>
      <w:r w:rsidRPr="00661C91">
        <w:rPr>
          <w:rFonts w:ascii="Aptos" w:hAnsi="Aptos"/>
          <w:lang w:val="en-GB"/>
        </w:rPr>
        <w:t xml:space="preserve">: </w:t>
      </w:r>
      <w:r w:rsidRPr="00661C91">
        <w:rPr>
          <w:rFonts w:ascii="Aptos" w:hAnsi="Aptos"/>
          <w:b/>
          <w:bCs/>
          <w:lang w:val="en-GB"/>
        </w:rPr>
        <w:t xml:space="preserve">organist Karol Mossakowski, double bassist Krzysztof </w:t>
      </w:r>
      <w:proofErr w:type="gramStart"/>
      <w:r w:rsidRPr="00661C91">
        <w:rPr>
          <w:rFonts w:ascii="Aptos" w:hAnsi="Aptos"/>
          <w:b/>
          <w:bCs/>
          <w:lang w:val="en-GB"/>
        </w:rPr>
        <w:t>Firlus</w:t>
      </w:r>
      <w:proofErr w:type="gramEnd"/>
      <w:r w:rsidRPr="00661C91">
        <w:rPr>
          <w:rFonts w:ascii="Aptos" w:hAnsi="Aptos"/>
          <w:b/>
          <w:bCs/>
          <w:lang w:val="en-GB"/>
        </w:rPr>
        <w:t xml:space="preserve"> and harpsichordist </w:t>
      </w:r>
      <w:r w:rsidRPr="00661C91">
        <w:rPr>
          <w:rFonts w:ascii="Aptos" w:hAnsi="Aptos"/>
          <w:b/>
          <w:bCs/>
          <w:color w:val="242424"/>
          <w:lang w:val="en-GB"/>
        </w:rPr>
        <w:t xml:space="preserve">Marcin Świątkiewicz. </w:t>
      </w:r>
    </w:p>
    <w:p w14:paraId="6C4A93B9" w14:textId="34602517" w:rsidR="00933610" w:rsidRPr="00661C91" w:rsidRDefault="00EA3667" w:rsidP="00BF0DBF">
      <w:pPr>
        <w:jc w:val="both"/>
        <w:rPr>
          <w:rFonts w:ascii="Aptos" w:eastAsia="Aptos" w:hAnsi="Aptos" w:cs="Aptos"/>
          <w:lang w:val="en-GB"/>
        </w:rPr>
      </w:pPr>
      <w:r w:rsidRPr="00661C91">
        <w:rPr>
          <w:rFonts w:ascii="Aptos" w:hAnsi="Aptos"/>
          <w:lang w:val="en-GB"/>
        </w:rPr>
        <w:t xml:space="preserve">Internationally renowned artists have also </w:t>
      </w:r>
      <w:proofErr w:type="gramStart"/>
      <w:r w:rsidRPr="00661C91">
        <w:rPr>
          <w:rFonts w:ascii="Aptos" w:hAnsi="Aptos"/>
          <w:lang w:val="en-GB"/>
        </w:rPr>
        <w:t>been invited</w:t>
      </w:r>
      <w:proofErr w:type="gramEnd"/>
      <w:r w:rsidRPr="00661C91">
        <w:rPr>
          <w:rFonts w:ascii="Aptos" w:hAnsi="Aptos"/>
          <w:lang w:val="en-GB"/>
        </w:rPr>
        <w:t xml:space="preserve"> to take part in the programme, enriching performances of works from the Polish and world canons with their interpretations: </w:t>
      </w:r>
      <w:r w:rsidRPr="00661C91">
        <w:rPr>
          <w:rFonts w:ascii="Aptos" w:hAnsi="Aptos"/>
          <w:b/>
          <w:bCs/>
          <w:lang w:val="en-GB"/>
        </w:rPr>
        <w:t xml:space="preserve">pianist Yulianna Avdeeva, pianist </w:t>
      </w:r>
      <w:r w:rsidRPr="00661C91">
        <w:rPr>
          <w:rFonts w:ascii="Aptos" w:hAnsi="Aptos"/>
          <w:b/>
          <w:bCs/>
          <w:color w:val="242424"/>
          <w:lang w:val="en-GB"/>
        </w:rPr>
        <w:t>Tobias Koch, violist Antoine Tamestit, conductor Nikolaj Szeps-Znaider, and violinist Thomas Zehetmair.</w:t>
      </w:r>
      <w:r w:rsidRPr="00661C91">
        <w:rPr>
          <w:rFonts w:ascii="Aptos" w:hAnsi="Aptos"/>
          <w:color w:val="242424"/>
          <w:lang w:val="en-GB"/>
        </w:rPr>
        <w:t xml:space="preserve"> </w:t>
      </w:r>
    </w:p>
    <w:p w14:paraId="6D611DE1" w14:textId="64CDE8C6" w:rsidR="00C12E44" w:rsidRPr="00661C91" w:rsidRDefault="00302B81" w:rsidP="00BF0DBF">
      <w:pPr>
        <w:spacing w:before="240" w:line="276" w:lineRule="auto"/>
        <w:jc w:val="both"/>
        <w:rPr>
          <w:rFonts w:ascii="Aptos" w:eastAsia="Aptos" w:hAnsi="Aptos" w:cs="Aptos"/>
          <w:b/>
          <w:bCs/>
          <w:lang w:val="en-GB"/>
        </w:rPr>
      </w:pPr>
      <w:r w:rsidRPr="00661C91">
        <w:rPr>
          <w:rFonts w:ascii="Aptos" w:eastAsia="Aptos" w:hAnsi="Aptos" w:cs="Aptos"/>
          <w:b/>
          <w:bCs/>
          <w:lang w:val="en-GB"/>
        </w:rPr>
        <w:t>Eight programmes and ten concerts as part of the “Poland” series in the repertoire of the Auditorium de Lyon</w:t>
      </w:r>
    </w:p>
    <w:p w14:paraId="27831F0E" w14:textId="7AA01D51" w:rsidR="004C49F0" w:rsidRPr="00661C91" w:rsidRDefault="00302B81" w:rsidP="00BF0DBF">
      <w:pPr>
        <w:spacing w:before="240" w:line="276" w:lineRule="auto"/>
        <w:jc w:val="both"/>
        <w:rPr>
          <w:rFonts w:ascii="Aptos" w:eastAsia="Aptos" w:hAnsi="Aptos" w:cs="Aptos"/>
          <w:lang w:val="en-GB"/>
        </w:rPr>
      </w:pPr>
      <w:r w:rsidRPr="00661C91">
        <w:rPr>
          <w:rFonts w:ascii="Aptos" w:hAnsi="Aptos"/>
          <w:lang w:val="en-GB"/>
        </w:rPr>
        <w:t xml:space="preserve">Polish Focus will open on </w:t>
      </w:r>
      <w:r w:rsidRPr="00661C91">
        <w:rPr>
          <w:rFonts w:ascii="Aptos" w:hAnsi="Aptos"/>
          <w:b/>
          <w:bCs/>
          <w:lang w:val="en-GB"/>
        </w:rPr>
        <w:t>3 November 2025 with a concert by the Arte dei Suonatori orchestra</w:t>
      </w:r>
      <w:r w:rsidRPr="00661C91">
        <w:rPr>
          <w:rFonts w:ascii="Aptos" w:hAnsi="Aptos"/>
          <w:lang w:val="en-GB"/>
        </w:rPr>
        <w:t xml:space="preserve">, specialists in early music, performing works by Bach and Telemann, among others. The following day, the </w:t>
      </w:r>
      <w:r w:rsidRPr="00661C91">
        <w:rPr>
          <w:rFonts w:ascii="Aptos" w:hAnsi="Aptos"/>
          <w:b/>
          <w:bCs/>
          <w:color w:val="242424"/>
          <w:lang w:val="en-GB"/>
        </w:rPr>
        <w:t xml:space="preserve">Equilibrium String Quartet </w:t>
      </w:r>
      <w:r w:rsidRPr="00661C91">
        <w:rPr>
          <w:rFonts w:ascii="Aptos" w:hAnsi="Aptos"/>
          <w:lang w:val="en-GB"/>
        </w:rPr>
        <w:t xml:space="preserve">will present works by Beethoven and Zarębski, alongside two rarely performed compositions by Mendelssohn and Kurpiński – the mentor of the young Chopin. </w:t>
      </w:r>
    </w:p>
    <w:p w14:paraId="4533C3F0" w14:textId="733B2961" w:rsidR="006C052A" w:rsidRPr="00661C91" w:rsidRDefault="006F23EB" w:rsidP="00BF0DBF">
      <w:pPr>
        <w:spacing w:before="240" w:line="276" w:lineRule="auto"/>
        <w:jc w:val="both"/>
        <w:rPr>
          <w:rFonts w:ascii="Aptos" w:eastAsia="Aptos" w:hAnsi="Aptos" w:cs="Aptos"/>
          <w:lang w:val="en-GB"/>
        </w:rPr>
      </w:pPr>
      <w:r w:rsidRPr="00661C91">
        <w:rPr>
          <w:rFonts w:ascii="Aptos" w:eastAsia="Aptos" w:hAnsi="Aptos" w:cs="Aptos"/>
          <w:lang w:val="en-GB"/>
        </w:rPr>
        <w:lastRenderedPageBreak/>
        <w:t xml:space="preserve">In February, the duo Linus Roth and José Gallardo, joined by musicians from the Orchestre National de Lyon, will perform works by the unjustly forgotten </w:t>
      </w:r>
      <w:r w:rsidRPr="00661C91">
        <w:rPr>
          <w:rFonts w:ascii="Aptos" w:eastAsia="Aptos" w:hAnsi="Aptos" w:cs="Aptos"/>
          <w:b/>
          <w:bCs/>
          <w:lang w:val="en-GB"/>
        </w:rPr>
        <w:t>composer Mieczysław Weinberg</w:t>
      </w:r>
      <w:r w:rsidRPr="00661C91">
        <w:rPr>
          <w:rFonts w:ascii="Aptos" w:eastAsia="Aptos" w:hAnsi="Aptos" w:cs="Aptos"/>
          <w:lang w:val="en-GB"/>
        </w:rPr>
        <w:t xml:space="preserve">. The artists rediscovered Weinberg’s music almost ten years ago and have since collected all his compositions, saving them from oblivion. </w:t>
      </w:r>
    </w:p>
    <w:p w14:paraId="65B47CEC" w14:textId="576C02CC" w:rsidR="006F23EB" w:rsidRPr="00661C91" w:rsidRDefault="006F23EB" w:rsidP="00BF0DBF">
      <w:pPr>
        <w:spacing w:before="240" w:line="276" w:lineRule="auto"/>
        <w:jc w:val="both"/>
        <w:rPr>
          <w:rFonts w:ascii="Aptos" w:eastAsia="Aptos" w:hAnsi="Aptos" w:cs="Aptos"/>
          <w:lang w:val="en-GB"/>
        </w:rPr>
      </w:pPr>
      <w:r w:rsidRPr="00661C91">
        <w:rPr>
          <w:rFonts w:ascii="Aptos" w:eastAsia="Aptos" w:hAnsi="Aptos" w:cs="Aptos"/>
          <w:b/>
          <w:bCs/>
          <w:lang w:val="en-GB"/>
        </w:rPr>
        <w:t>The Orchestre National de Lyon</w:t>
      </w:r>
      <w:r w:rsidRPr="00661C91">
        <w:rPr>
          <w:rFonts w:ascii="Aptos" w:eastAsia="Aptos" w:hAnsi="Aptos" w:cs="Aptos"/>
          <w:lang w:val="en-GB"/>
        </w:rPr>
        <w:t xml:space="preserve"> will also perform two programmes juxtaposing different musical worlds. In November, under the baton of </w:t>
      </w:r>
      <w:r w:rsidRPr="00661C91">
        <w:rPr>
          <w:rFonts w:ascii="Aptos" w:eastAsia="Aptos" w:hAnsi="Aptos" w:cs="Aptos"/>
          <w:b/>
          <w:bCs/>
          <w:lang w:val="en-GB"/>
        </w:rPr>
        <w:t>Nikolaj Szeps-Znaider</w:t>
      </w:r>
      <w:r w:rsidRPr="00661C91">
        <w:rPr>
          <w:rFonts w:ascii="Aptos" w:eastAsia="Aptos" w:hAnsi="Aptos" w:cs="Aptos"/>
          <w:lang w:val="en-GB"/>
        </w:rPr>
        <w:t xml:space="preserve">, the orchestra will perform works by Berlioz (Harold en Italie with Antoine Tamestit), Tansman (Symphony No. 2) and Bacewicz (Overture). In February, the Orchestre National de Lyon, </w:t>
      </w:r>
      <w:r w:rsidRPr="00661C91">
        <w:rPr>
          <w:rFonts w:ascii="Aptos" w:eastAsia="Aptos" w:hAnsi="Aptos" w:cs="Aptos"/>
          <w:b/>
          <w:bCs/>
          <w:lang w:val="en-GB"/>
        </w:rPr>
        <w:t>conducted by Marta Gardolińska</w:t>
      </w:r>
      <w:r w:rsidRPr="00661C91">
        <w:rPr>
          <w:rFonts w:ascii="Aptos" w:eastAsia="Aptos" w:hAnsi="Aptos" w:cs="Aptos"/>
          <w:lang w:val="en-GB"/>
        </w:rPr>
        <w:t>, will perform Tchaikovsky (“Polonaise” from “Eugene Onegin”), Szymanowski (Violin Concerto No. 2 with Thomas Zehetmair), and Lutosławski (Concerto for Orchestra).</w:t>
      </w:r>
    </w:p>
    <w:p w14:paraId="738B37FF" w14:textId="30988F43" w:rsidR="009F2A64" w:rsidRPr="00661C91" w:rsidRDefault="006F23EB" w:rsidP="00BF0DBF">
      <w:pPr>
        <w:spacing w:before="240" w:line="276" w:lineRule="auto"/>
        <w:jc w:val="both"/>
        <w:rPr>
          <w:rFonts w:ascii="Aptos" w:eastAsia="Aptos" w:hAnsi="Aptos" w:cs="Aptos"/>
          <w:lang w:val="en-GB"/>
        </w:rPr>
      </w:pPr>
      <w:r w:rsidRPr="00661C91">
        <w:rPr>
          <w:rFonts w:ascii="Aptos" w:hAnsi="Aptos"/>
          <w:lang w:val="en-GB"/>
        </w:rPr>
        <w:t xml:space="preserve">In January, </w:t>
      </w:r>
      <w:r w:rsidRPr="00661C91">
        <w:rPr>
          <w:rFonts w:ascii="Aptos" w:hAnsi="Aptos"/>
          <w:b/>
          <w:bCs/>
          <w:lang w:val="en-GB"/>
        </w:rPr>
        <w:t>Karol Mossakowski</w:t>
      </w:r>
      <w:r w:rsidRPr="00661C91">
        <w:rPr>
          <w:rFonts w:ascii="Aptos" w:hAnsi="Aptos"/>
          <w:lang w:val="en-GB"/>
        </w:rPr>
        <w:t xml:space="preserve"> will take his place at the console of the Auditorium de Lyon organ to present an improvisation to Friedrich Murnau’s silent film “Tabu</w:t>
      </w:r>
      <w:proofErr w:type="gramStart"/>
      <w:r w:rsidRPr="00661C91">
        <w:rPr>
          <w:rFonts w:ascii="Aptos" w:hAnsi="Aptos"/>
          <w:lang w:val="en-GB"/>
        </w:rPr>
        <w:t>”.</w:t>
      </w:r>
      <w:proofErr w:type="gramEnd"/>
      <w:r w:rsidRPr="00661C91">
        <w:rPr>
          <w:rFonts w:ascii="Aptos" w:hAnsi="Aptos"/>
          <w:lang w:val="en-GB"/>
        </w:rPr>
        <w:t xml:space="preserve"> The programme will conclude with a recital by</w:t>
      </w:r>
      <w:r w:rsidRPr="00661C91">
        <w:rPr>
          <w:rFonts w:ascii="Aptos" w:hAnsi="Aptos"/>
          <w:b/>
          <w:bCs/>
          <w:lang w:val="en-GB"/>
        </w:rPr>
        <w:t xml:space="preserve"> pianist Yulianna Avdeeva</w:t>
      </w:r>
      <w:r w:rsidRPr="00661C91">
        <w:rPr>
          <w:rFonts w:ascii="Aptos" w:hAnsi="Aptos"/>
          <w:lang w:val="en-GB"/>
        </w:rPr>
        <w:t xml:space="preserve">, featuring works by Chopin, Szpilman, and </w:t>
      </w:r>
      <w:r w:rsidRPr="00661C91">
        <w:rPr>
          <w:rFonts w:ascii="Aptos" w:hAnsi="Aptos"/>
          <w:color w:val="242424"/>
          <w:lang w:val="en-GB"/>
        </w:rPr>
        <w:t xml:space="preserve">Paderewski. </w:t>
      </w:r>
    </w:p>
    <w:p w14:paraId="1050F88B" w14:textId="6712B8D7" w:rsidR="00630031" w:rsidRPr="00661C91" w:rsidRDefault="00630031" w:rsidP="00630031">
      <w:pPr>
        <w:pStyle w:val="xmsonormal"/>
        <w:shd w:val="clear" w:color="auto" w:fill="FFFFFF"/>
        <w:spacing w:before="0" w:beforeAutospacing="0" w:after="0" w:afterAutospacing="0"/>
        <w:jc w:val="both"/>
        <w:rPr>
          <w:rFonts w:ascii="Aptos" w:hAnsi="Aptos"/>
          <w:color w:val="242424"/>
          <w:sz w:val="22"/>
          <w:szCs w:val="22"/>
          <w:lang w:val="en-GB"/>
        </w:rPr>
      </w:pPr>
      <w:r w:rsidRPr="00661C91">
        <w:rPr>
          <w:rFonts w:ascii="Aptos" w:hAnsi="Aptos"/>
          <w:b/>
          <w:bCs/>
          <w:color w:val="242424"/>
          <w:sz w:val="22"/>
          <w:szCs w:val="22"/>
          <w:lang w:val="en-GB"/>
        </w:rPr>
        <w:t>The second part of the Polish Focus programme at the Chapelle de la Trinité in 2026</w:t>
      </w:r>
    </w:p>
    <w:p w14:paraId="320624EA" w14:textId="62F85E8B" w:rsidR="00630031" w:rsidRPr="00661C91" w:rsidRDefault="00630031" w:rsidP="00BF0DBF">
      <w:pPr>
        <w:spacing w:before="240" w:line="276" w:lineRule="auto"/>
        <w:jc w:val="both"/>
        <w:rPr>
          <w:rFonts w:ascii="Aptos" w:eastAsia="Aptos" w:hAnsi="Aptos" w:cs="Aptos"/>
          <w:lang w:val="en-GB"/>
        </w:rPr>
      </w:pPr>
      <w:r w:rsidRPr="00661C91">
        <w:rPr>
          <w:rFonts w:ascii="Aptos" w:hAnsi="Aptos"/>
          <w:lang w:val="en-GB"/>
        </w:rPr>
        <w:t xml:space="preserve">Polish Focus in Lyon will continue from March 2026 at the </w:t>
      </w:r>
      <w:r w:rsidRPr="00661C91">
        <w:rPr>
          <w:rFonts w:ascii="Aptos" w:hAnsi="Aptos"/>
          <w:color w:val="242424"/>
          <w:lang w:val="en-GB"/>
        </w:rPr>
        <w:t xml:space="preserve">Chapelle de la Trinité, where the </w:t>
      </w:r>
      <w:r w:rsidRPr="00661C91">
        <w:rPr>
          <w:rFonts w:ascii="Aptos" w:hAnsi="Aptos"/>
          <w:b/>
          <w:bCs/>
          <w:color w:val="242424"/>
          <w:lang w:val="en-GB"/>
        </w:rPr>
        <w:t>Cohaere Ensemble</w:t>
      </w:r>
      <w:r w:rsidRPr="00661C91">
        <w:rPr>
          <w:rFonts w:ascii="Aptos" w:hAnsi="Aptos"/>
          <w:color w:val="242424"/>
          <w:lang w:val="en-GB"/>
        </w:rPr>
        <w:t xml:space="preserve"> and the </w:t>
      </w:r>
      <w:r w:rsidRPr="00661C91">
        <w:rPr>
          <w:rFonts w:ascii="Aptos" w:hAnsi="Aptos"/>
          <w:b/>
          <w:bCs/>
          <w:color w:val="242424"/>
          <w:lang w:val="en-GB"/>
        </w:rPr>
        <w:t>Wrocław Baroque Ensemble</w:t>
      </w:r>
      <w:r w:rsidRPr="00661C91">
        <w:rPr>
          <w:rFonts w:ascii="Aptos" w:hAnsi="Aptos"/>
          <w:color w:val="242424"/>
          <w:lang w:val="en-GB"/>
        </w:rPr>
        <w:t xml:space="preserve"> will perform a Baroque music programme in historical performance style. </w:t>
      </w:r>
    </w:p>
    <w:p w14:paraId="411666FA" w14:textId="5C518ACA" w:rsidR="00BF0DBF" w:rsidRPr="00661C91" w:rsidRDefault="00BF0DBF" w:rsidP="00BF0DBF">
      <w:pPr>
        <w:pStyle w:val="paragraph"/>
        <w:spacing w:before="0" w:after="0" w:line="276" w:lineRule="auto"/>
        <w:jc w:val="both"/>
        <w:rPr>
          <w:rFonts w:ascii="Aptos" w:eastAsia="Aptos" w:hAnsi="Aptos" w:cs="Aptos"/>
          <w:b/>
          <w:bCs/>
          <w:sz w:val="22"/>
          <w:szCs w:val="22"/>
          <w:lang w:val="en-GB"/>
        </w:rPr>
      </w:pPr>
      <w:r w:rsidRPr="00661C91">
        <w:rPr>
          <w:rFonts w:ascii="Aptos" w:eastAsia="Aptos" w:hAnsi="Aptos" w:cs="Aptos"/>
          <w:b/>
          <w:bCs/>
          <w:sz w:val="22"/>
          <w:szCs w:val="22"/>
          <w:lang w:val="en-GB"/>
        </w:rPr>
        <w:t>Polish Focus Programme in Lyon:</w:t>
      </w:r>
    </w:p>
    <w:p w14:paraId="1984F970" w14:textId="77777777" w:rsidR="00BF0DBF" w:rsidRPr="00661C91" w:rsidRDefault="00BF0DBF" w:rsidP="00BF0DBF">
      <w:pPr>
        <w:pStyle w:val="xmsonormal"/>
        <w:shd w:val="clear" w:color="auto" w:fill="FFFFFF"/>
        <w:spacing w:before="0" w:beforeAutospacing="0" w:after="0" w:afterAutospacing="0"/>
        <w:jc w:val="both"/>
        <w:rPr>
          <w:rFonts w:ascii="Aptos" w:hAnsi="Aptos"/>
          <w:color w:val="242424"/>
          <w:sz w:val="22"/>
          <w:szCs w:val="22"/>
          <w:lang w:val="en-GB"/>
        </w:rPr>
      </w:pPr>
      <w:r w:rsidRPr="00661C91">
        <w:rPr>
          <w:rFonts w:ascii="Aptos" w:hAnsi="Aptos"/>
          <w:b/>
          <w:bCs/>
          <w:color w:val="242424"/>
          <w:sz w:val="22"/>
          <w:szCs w:val="22"/>
          <w:lang w:val="en-GB"/>
        </w:rPr>
        <w:t>Auditorium de Lyon:</w:t>
      </w:r>
    </w:p>
    <w:p w14:paraId="1D61EA7F"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3 November 2025</w:t>
      </w:r>
      <w:r w:rsidRPr="00661C91">
        <w:rPr>
          <w:rFonts w:ascii="Aptos" w:hAnsi="Aptos" w:cs="Segoe UI"/>
          <w:color w:val="242424"/>
          <w:sz w:val="22"/>
          <w:szCs w:val="22"/>
          <w:lang w:val="en-GB"/>
        </w:rPr>
        <w:t xml:space="preserve"> – Arte dei Suonatori, Krzysztof Firlus – viola da gamba, Marcin Świątkiewicz – harpsichord and artistic director; programme: J. S. Bach – Orchestral Suite No. 3 in D major, BWV 1068 (version for strings); J. G. Graun – Concerto in D minor for viola da gamba and strings, IA 927; G. P. Telemann – Polish Concerto in G major, TWV 43:G7; G. Goldberg – Concerto for harpsichord in D minor.</w:t>
      </w:r>
    </w:p>
    <w:p w14:paraId="506DD570"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 xml:space="preserve">4 November 2025 </w:t>
      </w:r>
      <w:r w:rsidRPr="00661C91">
        <w:rPr>
          <w:rFonts w:ascii="Aptos" w:hAnsi="Aptos" w:cs="Segoe UI"/>
          <w:color w:val="242424"/>
          <w:sz w:val="22"/>
          <w:szCs w:val="22"/>
          <w:lang w:val="en-GB"/>
        </w:rPr>
        <w:t>– Equilibrium String Quartet, Tobias Koch – historical piano; programme: F. Mendelssohn-Bartholdy – Caprice in E minor, Op. 81 No. 3; L. van Beethoven – String Quartet in C minor, Op. 18 No. 4; K. Kurpiński – Fantasia in C major for string quartet; J. Zarębski – Piano Quintet in G minor, Op. 34.</w:t>
      </w:r>
    </w:p>
    <w:p w14:paraId="20A21895"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13 and 15 November 2025</w:t>
      </w:r>
      <w:r w:rsidRPr="00661C91">
        <w:rPr>
          <w:rFonts w:ascii="Aptos" w:hAnsi="Aptos" w:cs="Segoe UI"/>
          <w:color w:val="242424"/>
          <w:sz w:val="22"/>
          <w:szCs w:val="22"/>
          <w:lang w:val="en-GB"/>
        </w:rPr>
        <w:t xml:space="preserve"> – Antoine Tamestit – viola, Orchestre National de Lyon, Nikolaj Szeps-Znaider – conductor; programme: G. Bacewicz – Overture; A. Tansman – Symphony No. 2; H. Berlioz – Harold in Italy, Op. 16, for viola and orchestra.</w:t>
      </w:r>
    </w:p>
    <w:p w14:paraId="0595DF61"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18 November 2025</w:t>
      </w:r>
      <w:r w:rsidRPr="00661C91">
        <w:rPr>
          <w:rFonts w:ascii="Aptos" w:hAnsi="Aptos" w:cs="Segoe UI"/>
          <w:color w:val="242424"/>
          <w:sz w:val="22"/>
          <w:szCs w:val="22"/>
          <w:lang w:val="en-GB"/>
        </w:rPr>
        <w:t xml:space="preserve"> – Simply Quartet; programme: W. Lutosławski – String Quartet; J. Haydn – String Quartet in A major, Op. 20 No. 6; D. Shostakovich – String Quartet No. 3.</w:t>
      </w:r>
    </w:p>
    <w:p w14:paraId="61A73825"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bdr w:val="none" w:sz="0" w:space="0" w:color="auto" w:frame="1"/>
          <w:lang w:val="en-GB"/>
        </w:rPr>
        <w:t xml:space="preserve">7 January 2026 </w:t>
      </w:r>
      <w:r w:rsidRPr="00661C91">
        <w:rPr>
          <w:rFonts w:ascii="Aptos" w:hAnsi="Aptos" w:cs="Segoe UI"/>
          <w:color w:val="242424"/>
          <w:sz w:val="22"/>
          <w:szCs w:val="22"/>
          <w:bdr w:val="none" w:sz="0" w:space="0" w:color="auto" w:frame="1"/>
          <w:lang w:val="en-GB"/>
        </w:rPr>
        <w:t>– Ciné-concert (film concert – Friedrich Wilhelm Murnau’s “Tabu”), Karol Mossakowski – organ.</w:t>
      </w:r>
    </w:p>
    <w:p w14:paraId="6721CE36"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3 February 2026</w:t>
      </w:r>
      <w:r w:rsidRPr="00661C91">
        <w:rPr>
          <w:rFonts w:ascii="Aptos" w:hAnsi="Aptos" w:cs="Segoe UI"/>
          <w:color w:val="242424"/>
          <w:sz w:val="22"/>
          <w:szCs w:val="22"/>
          <w:lang w:val="en-GB"/>
        </w:rPr>
        <w:t xml:space="preserve"> – Quartet of the Orchestre National de Lyon; programme: M. Weinberg – String Trio; Violin Sonata No. 2; Rhapsody on </w:t>
      </w:r>
      <w:proofErr w:type="gramStart"/>
      <w:r w:rsidRPr="00661C91">
        <w:rPr>
          <w:rFonts w:ascii="Aptos" w:hAnsi="Aptos" w:cs="Segoe UI"/>
          <w:color w:val="242424"/>
          <w:sz w:val="22"/>
          <w:szCs w:val="22"/>
          <w:lang w:val="en-GB"/>
        </w:rPr>
        <w:t>Moldavian</w:t>
      </w:r>
      <w:proofErr w:type="gramEnd"/>
      <w:r w:rsidRPr="00661C91">
        <w:rPr>
          <w:rFonts w:ascii="Aptos" w:hAnsi="Aptos" w:cs="Segoe UI"/>
          <w:color w:val="242424"/>
          <w:sz w:val="22"/>
          <w:szCs w:val="22"/>
          <w:lang w:val="en-GB"/>
        </w:rPr>
        <w:t xml:space="preserve"> Themes; Piano Trio.</w:t>
      </w:r>
    </w:p>
    <w:p w14:paraId="16F0E79A"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5 and 7 February 2026</w:t>
      </w:r>
      <w:r w:rsidRPr="00661C91">
        <w:rPr>
          <w:rFonts w:ascii="Aptos" w:hAnsi="Aptos" w:cs="Segoe UI"/>
          <w:color w:val="242424"/>
          <w:sz w:val="22"/>
          <w:szCs w:val="22"/>
          <w:lang w:val="en-GB"/>
        </w:rPr>
        <w:t xml:space="preserve"> – Orchestre National de Lyon, Marta Gardolińska – conductor, Thomas Zehetmair – violin; programme: P. Tchaikovsky – Polonaise from the opera Eugene Onegin; K. Szymanowski – Violin Concerto No. 2, Op. 61; W. Lutosławski – Concerto for Orchestra.</w:t>
      </w:r>
    </w:p>
    <w:p w14:paraId="32F1CDB2" w14:textId="77777777" w:rsidR="00BF0DBF" w:rsidRPr="00661C91" w:rsidRDefault="00BF0DBF" w:rsidP="00BF0DBF">
      <w:pPr>
        <w:pStyle w:val="xmsonormal"/>
        <w:numPr>
          <w:ilvl w:val="0"/>
          <w:numId w:val="8"/>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10 March 2026</w:t>
      </w:r>
      <w:r w:rsidRPr="00661C91">
        <w:rPr>
          <w:rFonts w:ascii="Aptos" w:hAnsi="Aptos" w:cs="Segoe UI"/>
          <w:color w:val="242424"/>
          <w:sz w:val="22"/>
          <w:szCs w:val="22"/>
          <w:lang w:val="en-GB"/>
        </w:rPr>
        <w:t xml:space="preserve"> – Yulianna Avdeeva – piano; recital programme: F. Chopin – two nocturnes from Op. 62; Fantasy in F minor, Op. 49; Polonaise in A-flat major, Op. 53; 24 Preludes, </w:t>
      </w:r>
      <w:r w:rsidRPr="00661C91">
        <w:rPr>
          <w:rFonts w:ascii="Aptos" w:hAnsi="Aptos" w:cs="Segoe UI"/>
          <w:color w:val="242424"/>
          <w:sz w:val="22"/>
          <w:szCs w:val="22"/>
          <w:lang w:val="en-GB"/>
        </w:rPr>
        <w:lastRenderedPageBreak/>
        <w:t>Op. 28; W. Szpilman – Mazurka in F minor; Piano Suite “The Life of Machines”; I. J. Paderewski – Cracovienne fantastique, Op. 14 No. 6.</w:t>
      </w:r>
    </w:p>
    <w:p w14:paraId="016CFBD6" w14:textId="77777777" w:rsidR="00BF0DBF" w:rsidRPr="00661C91" w:rsidRDefault="00BF0DBF" w:rsidP="00BF0DBF">
      <w:pPr>
        <w:pStyle w:val="xmsonormal"/>
        <w:shd w:val="clear" w:color="auto" w:fill="FFFFFF"/>
        <w:spacing w:before="0" w:beforeAutospacing="0" w:after="0" w:afterAutospacing="0"/>
        <w:ind w:left="720"/>
        <w:jc w:val="both"/>
        <w:rPr>
          <w:rFonts w:ascii="Aptos" w:hAnsi="Aptos" w:cs="Segoe UI"/>
          <w:color w:val="242424"/>
          <w:sz w:val="22"/>
          <w:szCs w:val="22"/>
          <w:lang w:val="en-GB"/>
        </w:rPr>
      </w:pPr>
      <w:r w:rsidRPr="00661C91">
        <w:rPr>
          <w:rFonts w:ascii="Aptos" w:hAnsi="Aptos" w:cs="Segoe UI"/>
          <w:color w:val="242424"/>
          <w:sz w:val="22"/>
          <w:szCs w:val="22"/>
          <w:lang w:val="en-GB"/>
        </w:rPr>
        <w:t> </w:t>
      </w:r>
    </w:p>
    <w:p w14:paraId="4D05EFDF" w14:textId="77777777" w:rsidR="00BF0DBF" w:rsidRPr="00661C91" w:rsidRDefault="00BF0DBF" w:rsidP="00BF0DBF">
      <w:pPr>
        <w:pStyle w:val="xmsonormal"/>
        <w:shd w:val="clear" w:color="auto" w:fill="FFFFFF"/>
        <w:spacing w:before="0" w:beforeAutospacing="0" w:after="0" w:afterAutospacing="0"/>
        <w:jc w:val="both"/>
        <w:rPr>
          <w:rFonts w:ascii="Aptos" w:hAnsi="Aptos"/>
          <w:color w:val="242424"/>
          <w:sz w:val="22"/>
          <w:szCs w:val="22"/>
          <w:lang w:val="en-GB"/>
        </w:rPr>
      </w:pPr>
      <w:r w:rsidRPr="00661C91">
        <w:rPr>
          <w:rFonts w:ascii="Aptos" w:hAnsi="Aptos"/>
          <w:b/>
          <w:bCs/>
          <w:color w:val="242424"/>
          <w:sz w:val="22"/>
          <w:szCs w:val="22"/>
          <w:lang w:val="en-GB"/>
        </w:rPr>
        <w:t>Chapelle de la Trinité:</w:t>
      </w:r>
    </w:p>
    <w:p w14:paraId="77D02184" w14:textId="6091F075" w:rsidR="00BF0DBF" w:rsidRPr="00661C91" w:rsidRDefault="00BF0DBF" w:rsidP="00BF0DBF">
      <w:pPr>
        <w:pStyle w:val="xmsonormal"/>
        <w:numPr>
          <w:ilvl w:val="0"/>
          <w:numId w:val="9"/>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March 2026</w:t>
      </w:r>
      <w:r w:rsidRPr="00661C91">
        <w:rPr>
          <w:rFonts w:ascii="Aptos" w:hAnsi="Aptos" w:cs="Segoe UI"/>
          <w:color w:val="242424"/>
          <w:sz w:val="22"/>
          <w:szCs w:val="22"/>
          <w:lang w:val="en-GB"/>
        </w:rPr>
        <w:t xml:space="preserve"> – Cohaere Ensemble; the programme features music by French and Gdansk Baroque composers from the ensemble’s debut albums.</w:t>
      </w:r>
    </w:p>
    <w:p w14:paraId="1E9A09D2" w14:textId="4E0960D2" w:rsidR="006F23EB" w:rsidRPr="00661C91" w:rsidRDefault="00BF0DBF" w:rsidP="00087DE8">
      <w:pPr>
        <w:pStyle w:val="xmsonormal"/>
        <w:numPr>
          <w:ilvl w:val="0"/>
          <w:numId w:val="9"/>
        </w:numPr>
        <w:shd w:val="clear" w:color="auto" w:fill="FFFFFF"/>
        <w:spacing w:before="0" w:beforeAutospacing="0" w:after="0" w:afterAutospacing="0"/>
        <w:jc w:val="both"/>
        <w:rPr>
          <w:rFonts w:ascii="Aptos" w:hAnsi="Aptos" w:cs="Segoe UI"/>
          <w:color w:val="242424"/>
          <w:sz w:val="22"/>
          <w:szCs w:val="22"/>
          <w:lang w:val="en-GB"/>
        </w:rPr>
      </w:pPr>
      <w:r w:rsidRPr="00661C91">
        <w:rPr>
          <w:rFonts w:ascii="Aptos" w:hAnsi="Aptos" w:cs="Segoe UI"/>
          <w:b/>
          <w:bCs/>
          <w:color w:val="242424"/>
          <w:sz w:val="22"/>
          <w:szCs w:val="22"/>
          <w:lang w:val="en-GB"/>
        </w:rPr>
        <w:t>June 2026</w:t>
      </w:r>
      <w:r w:rsidRPr="00661C91">
        <w:rPr>
          <w:rFonts w:ascii="Aptos" w:hAnsi="Aptos" w:cs="Segoe UI"/>
          <w:color w:val="242424"/>
          <w:sz w:val="22"/>
          <w:szCs w:val="22"/>
          <w:lang w:val="en-GB"/>
        </w:rPr>
        <w:t xml:space="preserve"> – Wrocław Baroque Ensemble and vocal ensemble; the programme includes works by K. Forster, G.G. Gorczycki, J.S. Bach.</w:t>
      </w:r>
    </w:p>
    <w:p w14:paraId="0238DDD5" w14:textId="77777777" w:rsidR="006F23EB" w:rsidRPr="00661C91" w:rsidRDefault="006F23EB" w:rsidP="00BF0DBF">
      <w:pPr>
        <w:pStyle w:val="paragraph"/>
        <w:spacing w:before="0" w:after="0" w:line="276" w:lineRule="auto"/>
        <w:jc w:val="both"/>
        <w:rPr>
          <w:rFonts w:ascii="Aptos" w:eastAsia="Aptos" w:hAnsi="Aptos" w:cs="Aptos"/>
          <w:b/>
          <w:bCs/>
          <w:sz w:val="22"/>
          <w:szCs w:val="22"/>
          <w:lang w:val="en-GB"/>
        </w:rPr>
      </w:pPr>
    </w:p>
    <w:p w14:paraId="3A3141CC" w14:textId="71374A14" w:rsidR="00D7371B" w:rsidRPr="00661C91" w:rsidRDefault="00D27DF3" w:rsidP="00BF0DBF">
      <w:pPr>
        <w:pStyle w:val="paragraph"/>
        <w:spacing w:before="0" w:after="0" w:line="276" w:lineRule="auto"/>
        <w:jc w:val="both"/>
        <w:rPr>
          <w:rFonts w:ascii="Aptos" w:eastAsia="Aptos" w:hAnsi="Aptos" w:cs="Aptos"/>
          <w:b/>
          <w:bCs/>
          <w:sz w:val="22"/>
          <w:szCs w:val="22"/>
          <w:lang w:val="en-GB"/>
        </w:rPr>
      </w:pPr>
      <w:r w:rsidRPr="00661C91">
        <w:rPr>
          <w:rFonts w:ascii="Aptos" w:eastAsia="Aptos" w:hAnsi="Aptos" w:cs="Aptos"/>
          <w:b/>
          <w:bCs/>
          <w:sz w:val="22"/>
          <w:szCs w:val="22"/>
          <w:lang w:val="en-GB"/>
        </w:rPr>
        <w:t>Media contact:</w:t>
      </w:r>
    </w:p>
    <w:p w14:paraId="40C164CB" w14:textId="677BAA29" w:rsidR="0070309D" w:rsidRPr="00661C91" w:rsidRDefault="00845F1D" w:rsidP="00D6294D">
      <w:pPr>
        <w:spacing w:before="240" w:line="276" w:lineRule="auto"/>
        <w:rPr>
          <w:rFonts w:ascii="Aptos" w:hAnsi="Aptos"/>
          <w:lang w:val="en-GB"/>
        </w:rPr>
      </w:pPr>
      <w:r w:rsidRPr="00661C91">
        <w:rPr>
          <w:rFonts w:ascii="Aptos" w:hAnsi="Aptos"/>
          <w:lang w:val="en-GB"/>
        </w:rPr>
        <w:t>Malwina Malinowska</w:t>
      </w:r>
      <w:r w:rsidRPr="00661C91">
        <w:rPr>
          <w:rFonts w:ascii="Aptos" w:hAnsi="Aptos"/>
          <w:lang w:val="en-GB"/>
        </w:rPr>
        <w:br/>
        <w:t>e-mail: </w:t>
      </w:r>
      <w:hyperlink r:id="rId11" w:history="1">
        <w:r w:rsidRPr="00661C91">
          <w:rPr>
            <w:rStyle w:val="Hipercze"/>
            <w:rFonts w:ascii="Aptos" w:hAnsi="Aptos"/>
            <w:lang w:val="en-GB"/>
          </w:rPr>
          <w:t>mmalinowska@iam.pl</w:t>
        </w:r>
      </w:hyperlink>
    </w:p>
    <w:p w14:paraId="29128719" w14:textId="255E9745" w:rsidR="00313FB3" w:rsidRPr="00661C91" w:rsidRDefault="00313FB3" w:rsidP="00BF0DBF">
      <w:pPr>
        <w:spacing w:before="240" w:line="276" w:lineRule="auto"/>
        <w:jc w:val="both"/>
        <w:rPr>
          <w:rFonts w:ascii="Aptos" w:eastAsia="Aptos" w:hAnsi="Aptos" w:cs="Aptos"/>
          <w:sz w:val="20"/>
          <w:szCs w:val="20"/>
          <w:lang w:val="en-GB"/>
        </w:rPr>
      </w:pPr>
      <w:r w:rsidRPr="00661C91">
        <w:rPr>
          <w:rFonts w:ascii="Aptos" w:eastAsia="Aptos" w:hAnsi="Aptos" w:cs="Aptos"/>
          <w:b/>
          <w:bCs/>
          <w:sz w:val="20"/>
          <w:szCs w:val="20"/>
          <w:lang w:val="en-GB"/>
        </w:rPr>
        <w:t>The Adam Mickiewicz Institute</w:t>
      </w:r>
      <w:r w:rsidRPr="00661C91">
        <w:rPr>
          <w:rFonts w:ascii="Aptos" w:eastAsia="Aptos" w:hAnsi="Aptos" w:cs="Aptos"/>
          <w:sz w:val="20"/>
          <w:szCs w:val="20"/>
          <w:lang w:val="en-GB"/>
        </w:rPr>
        <w:t xml:space="preserve"> </w:t>
      </w:r>
      <w:r w:rsidRPr="00661C91">
        <w:rPr>
          <w:rFonts w:ascii="Aptos" w:eastAsia="Aptos" w:hAnsi="Aptos" w:cs="Aptos"/>
          <w:b/>
          <w:bCs/>
          <w:sz w:val="20"/>
          <w:szCs w:val="20"/>
          <w:lang w:val="en-GB"/>
        </w:rPr>
        <w:t>(AMI)</w:t>
      </w:r>
      <w:r w:rsidRPr="00661C91">
        <w:rPr>
          <w:rFonts w:ascii="Aptos" w:eastAsia="Aptos" w:hAnsi="Aptos" w:cs="Aptos"/>
          <w:sz w:val="20"/>
          <w:szCs w:val="20"/>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12">
        <w:r w:rsidRPr="00661C91">
          <w:rPr>
            <w:rStyle w:val="Hyperlink1"/>
            <w:sz w:val="20"/>
            <w:szCs w:val="20"/>
            <w:lang w:val="en-GB"/>
          </w:rPr>
          <w:t>https://iam.pl/en</w:t>
        </w:r>
      </w:hyperlink>
      <w:r w:rsidRPr="00661C91">
        <w:rPr>
          <w:rFonts w:ascii="Aptos" w:eastAsia="Aptos" w:hAnsi="Aptos" w:cs="Aptos"/>
          <w:sz w:val="20"/>
          <w:szCs w:val="20"/>
          <w:lang w:val="en-GB"/>
        </w:rPr>
        <w:t>.</w:t>
      </w:r>
    </w:p>
    <w:sectPr w:rsidR="00313FB3" w:rsidRPr="00661C91">
      <w:headerReference w:type="default" r:id="rId13"/>
      <w:footerReference w:type="default" r:id="rId14"/>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C2BE7" w14:textId="77777777" w:rsidR="00A4721C" w:rsidRPr="00EF72C2" w:rsidRDefault="00A4721C">
      <w:pPr>
        <w:spacing w:after="0" w:line="240" w:lineRule="auto"/>
      </w:pPr>
      <w:r>
        <w:separator/>
      </w:r>
    </w:p>
  </w:endnote>
  <w:endnote w:type="continuationSeparator" w:id="0">
    <w:p w14:paraId="6D87267D" w14:textId="77777777" w:rsidR="00A4721C" w:rsidRPr="00EF72C2" w:rsidRDefault="00A47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Pr="00EF72C2"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03ACB" w14:textId="77777777" w:rsidR="00A4721C" w:rsidRPr="00EF72C2" w:rsidRDefault="00A4721C">
      <w:pPr>
        <w:spacing w:after="0" w:line="240" w:lineRule="auto"/>
      </w:pPr>
      <w:r>
        <w:separator/>
      </w:r>
    </w:p>
  </w:footnote>
  <w:footnote w:type="continuationSeparator" w:id="0">
    <w:p w14:paraId="4FEAFE1D" w14:textId="77777777" w:rsidR="00A4721C" w:rsidRPr="00EF72C2" w:rsidRDefault="00A472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Pr="00EF72C2"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4207BE"/>
    <w:multiLevelType w:val="multilevel"/>
    <w:tmpl w:val="62B4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70E087B"/>
    <w:multiLevelType w:val="multilevel"/>
    <w:tmpl w:val="0B00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041519"/>
    <w:multiLevelType w:val="multilevel"/>
    <w:tmpl w:val="1806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B312A2"/>
    <w:multiLevelType w:val="hybridMultilevel"/>
    <w:tmpl w:val="497EDF04"/>
    <w:numStyleLink w:val="Zaimportowanystyl1"/>
  </w:abstractNum>
  <w:abstractNum w:abstractNumId="7" w15:restartNumberingAfterBreak="0">
    <w:nsid w:val="728100EE"/>
    <w:multiLevelType w:val="hybridMultilevel"/>
    <w:tmpl w:val="C7DCC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A696508"/>
    <w:multiLevelType w:val="multilevel"/>
    <w:tmpl w:val="6732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9788428">
    <w:abstractNumId w:val="0"/>
  </w:num>
  <w:num w:numId="2" w16cid:durableId="2138378159">
    <w:abstractNumId w:val="6"/>
  </w:num>
  <w:num w:numId="3" w16cid:durableId="1843813498">
    <w:abstractNumId w:val="5"/>
  </w:num>
  <w:num w:numId="4" w16cid:durableId="1479108900">
    <w:abstractNumId w:val="2"/>
  </w:num>
  <w:num w:numId="5" w16cid:durableId="967780682">
    <w:abstractNumId w:val="4"/>
  </w:num>
  <w:num w:numId="6" w16cid:durableId="1340888479">
    <w:abstractNumId w:val="7"/>
  </w:num>
  <w:num w:numId="7" w16cid:durableId="1091588789">
    <w:abstractNumId w:val="1"/>
  </w:num>
  <w:num w:numId="8" w16cid:durableId="540557882">
    <w:abstractNumId w:val="3"/>
  </w:num>
  <w:num w:numId="9" w16cid:durableId="1536906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05940"/>
    <w:rsid w:val="00010258"/>
    <w:rsid w:val="00011250"/>
    <w:rsid w:val="0001146B"/>
    <w:rsid w:val="000218CB"/>
    <w:rsid w:val="00021901"/>
    <w:rsid w:val="00021DC0"/>
    <w:rsid w:val="00023DB8"/>
    <w:rsid w:val="00024609"/>
    <w:rsid w:val="00024C82"/>
    <w:rsid w:val="00024ECD"/>
    <w:rsid w:val="00035F7E"/>
    <w:rsid w:val="000429B9"/>
    <w:rsid w:val="00051E20"/>
    <w:rsid w:val="00053879"/>
    <w:rsid w:val="0005389F"/>
    <w:rsid w:val="00055917"/>
    <w:rsid w:val="00061330"/>
    <w:rsid w:val="0006223C"/>
    <w:rsid w:val="00062576"/>
    <w:rsid w:val="0006413E"/>
    <w:rsid w:val="00065CC1"/>
    <w:rsid w:val="00066208"/>
    <w:rsid w:val="000667CF"/>
    <w:rsid w:val="000708E7"/>
    <w:rsid w:val="000867F4"/>
    <w:rsid w:val="0008737E"/>
    <w:rsid w:val="00087DE8"/>
    <w:rsid w:val="00087FA8"/>
    <w:rsid w:val="00092145"/>
    <w:rsid w:val="0009218C"/>
    <w:rsid w:val="00095411"/>
    <w:rsid w:val="000954F8"/>
    <w:rsid w:val="00097779"/>
    <w:rsid w:val="000A0EB7"/>
    <w:rsid w:val="000A1C49"/>
    <w:rsid w:val="000A1DE7"/>
    <w:rsid w:val="000A37E3"/>
    <w:rsid w:val="000A398E"/>
    <w:rsid w:val="000A3D02"/>
    <w:rsid w:val="000A5C92"/>
    <w:rsid w:val="000A6481"/>
    <w:rsid w:val="000A6637"/>
    <w:rsid w:val="000B22E3"/>
    <w:rsid w:val="000B235A"/>
    <w:rsid w:val="000B2B10"/>
    <w:rsid w:val="000B3CDF"/>
    <w:rsid w:val="000B46FD"/>
    <w:rsid w:val="000B4732"/>
    <w:rsid w:val="000B584F"/>
    <w:rsid w:val="000B6BC0"/>
    <w:rsid w:val="000C056A"/>
    <w:rsid w:val="000C59AE"/>
    <w:rsid w:val="000D026B"/>
    <w:rsid w:val="000D0A53"/>
    <w:rsid w:val="000D1236"/>
    <w:rsid w:val="000D150D"/>
    <w:rsid w:val="000D17E6"/>
    <w:rsid w:val="000D4F74"/>
    <w:rsid w:val="000D6264"/>
    <w:rsid w:val="000D6635"/>
    <w:rsid w:val="000D76C5"/>
    <w:rsid w:val="000E1E25"/>
    <w:rsid w:val="000E1FB0"/>
    <w:rsid w:val="000E52F0"/>
    <w:rsid w:val="000E74D5"/>
    <w:rsid w:val="000F0A65"/>
    <w:rsid w:val="000F195E"/>
    <w:rsid w:val="000F19D6"/>
    <w:rsid w:val="000F2214"/>
    <w:rsid w:val="000F2631"/>
    <w:rsid w:val="000F4AB4"/>
    <w:rsid w:val="000F5F05"/>
    <w:rsid w:val="00100A6A"/>
    <w:rsid w:val="0010386A"/>
    <w:rsid w:val="00104261"/>
    <w:rsid w:val="001059BF"/>
    <w:rsid w:val="00105E2E"/>
    <w:rsid w:val="00107AB1"/>
    <w:rsid w:val="00113AF8"/>
    <w:rsid w:val="0011412B"/>
    <w:rsid w:val="001225C1"/>
    <w:rsid w:val="00122DCE"/>
    <w:rsid w:val="0012354B"/>
    <w:rsid w:val="00124F3E"/>
    <w:rsid w:val="001255C0"/>
    <w:rsid w:val="0012687C"/>
    <w:rsid w:val="00131651"/>
    <w:rsid w:val="00132002"/>
    <w:rsid w:val="0013296F"/>
    <w:rsid w:val="00134BC1"/>
    <w:rsid w:val="0013589F"/>
    <w:rsid w:val="00142B1F"/>
    <w:rsid w:val="001430EE"/>
    <w:rsid w:val="001449B4"/>
    <w:rsid w:val="00144D8A"/>
    <w:rsid w:val="00146EDE"/>
    <w:rsid w:val="00151A5A"/>
    <w:rsid w:val="00152AB2"/>
    <w:rsid w:val="00152D29"/>
    <w:rsid w:val="00153F0A"/>
    <w:rsid w:val="001555B9"/>
    <w:rsid w:val="0016185C"/>
    <w:rsid w:val="00162165"/>
    <w:rsid w:val="0016608B"/>
    <w:rsid w:val="00166F61"/>
    <w:rsid w:val="0017083A"/>
    <w:rsid w:val="00170954"/>
    <w:rsid w:val="00174B3D"/>
    <w:rsid w:val="00174F20"/>
    <w:rsid w:val="001767DC"/>
    <w:rsid w:val="00180822"/>
    <w:rsid w:val="00182BF0"/>
    <w:rsid w:val="00185E5C"/>
    <w:rsid w:val="00187A37"/>
    <w:rsid w:val="00195B4F"/>
    <w:rsid w:val="00197ECB"/>
    <w:rsid w:val="001A1243"/>
    <w:rsid w:val="001A277B"/>
    <w:rsid w:val="001A42B2"/>
    <w:rsid w:val="001A4715"/>
    <w:rsid w:val="001A5061"/>
    <w:rsid w:val="001B13DF"/>
    <w:rsid w:val="001B1757"/>
    <w:rsid w:val="001B3685"/>
    <w:rsid w:val="001C78B8"/>
    <w:rsid w:val="001D52CF"/>
    <w:rsid w:val="001D5BC1"/>
    <w:rsid w:val="001D6B4D"/>
    <w:rsid w:val="001D7809"/>
    <w:rsid w:val="001E0ACA"/>
    <w:rsid w:val="001E139A"/>
    <w:rsid w:val="001E2F83"/>
    <w:rsid w:val="001E7DDB"/>
    <w:rsid w:val="001F28C9"/>
    <w:rsid w:val="001F39A8"/>
    <w:rsid w:val="001F3FEB"/>
    <w:rsid w:val="001F4E27"/>
    <w:rsid w:val="001F5546"/>
    <w:rsid w:val="00200709"/>
    <w:rsid w:val="002011AE"/>
    <w:rsid w:val="00201B9B"/>
    <w:rsid w:val="00202C2B"/>
    <w:rsid w:val="00207A05"/>
    <w:rsid w:val="00217AE5"/>
    <w:rsid w:val="00223E22"/>
    <w:rsid w:val="002311BB"/>
    <w:rsid w:val="00232902"/>
    <w:rsid w:val="00232D8A"/>
    <w:rsid w:val="0023362B"/>
    <w:rsid w:val="00235C5D"/>
    <w:rsid w:val="0023602E"/>
    <w:rsid w:val="00241F76"/>
    <w:rsid w:val="002421A2"/>
    <w:rsid w:val="00245028"/>
    <w:rsid w:val="002466E5"/>
    <w:rsid w:val="00246889"/>
    <w:rsid w:val="002576FD"/>
    <w:rsid w:val="002610E4"/>
    <w:rsid w:val="00264A1F"/>
    <w:rsid w:val="00264FB2"/>
    <w:rsid w:val="002671F9"/>
    <w:rsid w:val="0026731E"/>
    <w:rsid w:val="0026741C"/>
    <w:rsid w:val="0027106D"/>
    <w:rsid w:val="00271F93"/>
    <w:rsid w:val="002733ED"/>
    <w:rsid w:val="00273835"/>
    <w:rsid w:val="002778C1"/>
    <w:rsid w:val="002806AD"/>
    <w:rsid w:val="0028122D"/>
    <w:rsid w:val="00284726"/>
    <w:rsid w:val="002851A4"/>
    <w:rsid w:val="0029534A"/>
    <w:rsid w:val="00295E13"/>
    <w:rsid w:val="002A005E"/>
    <w:rsid w:val="002A1C62"/>
    <w:rsid w:val="002A61B6"/>
    <w:rsid w:val="002B2BB8"/>
    <w:rsid w:val="002B4B8B"/>
    <w:rsid w:val="002B4E7A"/>
    <w:rsid w:val="002B57B1"/>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66DE"/>
    <w:rsid w:val="002E78F3"/>
    <w:rsid w:val="002F499C"/>
    <w:rsid w:val="00300792"/>
    <w:rsid w:val="003014A8"/>
    <w:rsid w:val="003027D6"/>
    <w:rsid w:val="00302B81"/>
    <w:rsid w:val="00302CE2"/>
    <w:rsid w:val="003036B5"/>
    <w:rsid w:val="00310FB5"/>
    <w:rsid w:val="00311165"/>
    <w:rsid w:val="00313FB3"/>
    <w:rsid w:val="00314FAC"/>
    <w:rsid w:val="003178DE"/>
    <w:rsid w:val="003207FF"/>
    <w:rsid w:val="00321BD1"/>
    <w:rsid w:val="00322067"/>
    <w:rsid w:val="00323002"/>
    <w:rsid w:val="00323211"/>
    <w:rsid w:val="00323A15"/>
    <w:rsid w:val="00330509"/>
    <w:rsid w:val="00331733"/>
    <w:rsid w:val="00331C61"/>
    <w:rsid w:val="003329DB"/>
    <w:rsid w:val="00332A87"/>
    <w:rsid w:val="00333B2B"/>
    <w:rsid w:val="003344F1"/>
    <w:rsid w:val="00340CEA"/>
    <w:rsid w:val="0034352B"/>
    <w:rsid w:val="00343BD2"/>
    <w:rsid w:val="00343C3E"/>
    <w:rsid w:val="00344B5D"/>
    <w:rsid w:val="00345BBC"/>
    <w:rsid w:val="00346B2A"/>
    <w:rsid w:val="00354E6F"/>
    <w:rsid w:val="00355738"/>
    <w:rsid w:val="0035701E"/>
    <w:rsid w:val="003603E6"/>
    <w:rsid w:val="00360690"/>
    <w:rsid w:val="003607EF"/>
    <w:rsid w:val="003625FC"/>
    <w:rsid w:val="003643CC"/>
    <w:rsid w:val="00365431"/>
    <w:rsid w:val="00366E95"/>
    <w:rsid w:val="003701B1"/>
    <w:rsid w:val="003734C1"/>
    <w:rsid w:val="003758FB"/>
    <w:rsid w:val="00375B9E"/>
    <w:rsid w:val="00376BDE"/>
    <w:rsid w:val="003779D7"/>
    <w:rsid w:val="003802C6"/>
    <w:rsid w:val="00381394"/>
    <w:rsid w:val="003819D3"/>
    <w:rsid w:val="003862E9"/>
    <w:rsid w:val="0038722B"/>
    <w:rsid w:val="00392ADB"/>
    <w:rsid w:val="003A03C9"/>
    <w:rsid w:val="003A08FF"/>
    <w:rsid w:val="003A1485"/>
    <w:rsid w:val="003A2B2C"/>
    <w:rsid w:val="003A5720"/>
    <w:rsid w:val="003A6971"/>
    <w:rsid w:val="003A7606"/>
    <w:rsid w:val="003A7C14"/>
    <w:rsid w:val="003B0B15"/>
    <w:rsid w:val="003B2E01"/>
    <w:rsid w:val="003B457C"/>
    <w:rsid w:val="003B5B4C"/>
    <w:rsid w:val="003B6037"/>
    <w:rsid w:val="003B6D04"/>
    <w:rsid w:val="003B6E47"/>
    <w:rsid w:val="003B7D67"/>
    <w:rsid w:val="003C52D6"/>
    <w:rsid w:val="003C673D"/>
    <w:rsid w:val="003D1B15"/>
    <w:rsid w:val="003D68A0"/>
    <w:rsid w:val="003D7241"/>
    <w:rsid w:val="003D7E15"/>
    <w:rsid w:val="003D7F21"/>
    <w:rsid w:val="003E01DB"/>
    <w:rsid w:val="003E1BE2"/>
    <w:rsid w:val="003E5B71"/>
    <w:rsid w:val="003E7B0A"/>
    <w:rsid w:val="003F3F83"/>
    <w:rsid w:val="003F4644"/>
    <w:rsid w:val="003F4954"/>
    <w:rsid w:val="0040074E"/>
    <w:rsid w:val="004118FE"/>
    <w:rsid w:val="00413068"/>
    <w:rsid w:val="00413FCD"/>
    <w:rsid w:val="0041605B"/>
    <w:rsid w:val="00416061"/>
    <w:rsid w:val="00417834"/>
    <w:rsid w:val="004212B6"/>
    <w:rsid w:val="0042256C"/>
    <w:rsid w:val="004239DF"/>
    <w:rsid w:val="00424A2F"/>
    <w:rsid w:val="00425C2A"/>
    <w:rsid w:val="0042644A"/>
    <w:rsid w:val="00427A36"/>
    <w:rsid w:val="00427AD0"/>
    <w:rsid w:val="004315D6"/>
    <w:rsid w:val="00433081"/>
    <w:rsid w:val="00434227"/>
    <w:rsid w:val="00434368"/>
    <w:rsid w:val="0043445F"/>
    <w:rsid w:val="0043461C"/>
    <w:rsid w:val="004400D0"/>
    <w:rsid w:val="0044103B"/>
    <w:rsid w:val="00441E5B"/>
    <w:rsid w:val="00443A2F"/>
    <w:rsid w:val="00444540"/>
    <w:rsid w:val="004470D3"/>
    <w:rsid w:val="00450C61"/>
    <w:rsid w:val="00453895"/>
    <w:rsid w:val="00456E19"/>
    <w:rsid w:val="004609B1"/>
    <w:rsid w:val="00465704"/>
    <w:rsid w:val="004664C3"/>
    <w:rsid w:val="00470858"/>
    <w:rsid w:val="00470AAF"/>
    <w:rsid w:val="0047146E"/>
    <w:rsid w:val="00472D8F"/>
    <w:rsid w:val="004804D2"/>
    <w:rsid w:val="004808B0"/>
    <w:rsid w:val="00480D71"/>
    <w:rsid w:val="004810E9"/>
    <w:rsid w:val="00483773"/>
    <w:rsid w:val="00484878"/>
    <w:rsid w:val="00486711"/>
    <w:rsid w:val="00487A27"/>
    <w:rsid w:val="0049123E"/>
    <w:rsid w:val="004925A3"/>
    <w:rsid w:val="0049428D"/>
    <w:rsid w:val="00494A55"/>
    <w:rsid w:val="004954D1"/>
    <w:rsid w:val="00496139"/>
    <w:rsid w:val="004962AA"/>
    <w:rsid w:val="004A4518"/>
    <w:rsid w:val="004A7223"/>
    <w:rsid w:val="004B40E0"/>
    <w:rsid w:val="004B5FD2"/>
    <w:rsid w:val="004B63D0"/>
    <w:rsid w:val="004C0B80"/>
    <w:rsid w:val="004C169C"/>
    <w:rsid w:val="004C2500"/>
    <w:rsid w:val="004C2769"/>
    <w:rsid w:val="004C3D10"/>
    <w:rsid w:val="004C3E25"/>
    <w:rsid w:val="004C49F0"/>
    <w:rsid w:val="004C5194"/>
    <w:rsid w:val="004D01DD"/>
    <w:rsid w:val="004D293D"/>
    <w:rsid w:val="004D38C8"/>
    <w:rsid w:val="004D38E8"/>
    <w:rsid w:val="004D3A2F"/>
    <w:rsid w:val="004D4E2A"/>
    <w:rsid w:val="004D61F8"/>
    <w:rsid w:val="004D6689"/>
    <w:rsid w:val="004E10C4"/>
    <w:rsid w:val="004E366B"/>
    <w:rsid w:val="004E496C"/>
    <w:rsid w:val="004E7184"/>
    <w:rsid w:val="004F37E9"/>
    <w:rsid w:val="004F4968"/>
    <w:rsid w:val="004F4E83"/>
    <w:rsid w:val="004F5560"/>
    <w:rsid w:val="004F6A8E"/>
    <w:rsid w:val="004F7279"/>
    <w:rsid w:val="004F7B84"/>
    <w:rsid w:val="004F7D56"/>
    <w:rsid w:val="00501224"/>
    <w:rsid w:val="00501746"/>
    <w:rsid w:val="00502173"/>
    <w:rsid w:val="00504320"/>
    <w:rsid w:val="0050758D"/>
    <w:rsid w:val="005116BB"/>
    <w:rsid w:val="005201EB"/>
    <w:rsid w:val="00520511"/>
    <w:rsid w:val="00521287"/>
    <w:rsid w:val="005247F4"/>
    <w:rsid w:val="005278F5"/>
    <w:rsid w:val="00527C2D"/>
    <w:rsid w:val="00527D09"/>
    <w:rsid w:val="005419DC"/>
    <w:rsid w:val="00541CEA"/>
    <w:rsid w:val="005430CA"/>
    <w:rsid w:val="00546ACC"/>
    <w:rsid w:val="00550016"/>
    <w:rsid w:val="005536E2"/>
    <w:rsid w:val="00557685"/>
    <w:rsid w:val="00561E52"/>
    <w:rsid w:val="00562D96"/>
    <w:rsid w:val="005666EE"/>
    <w:rsid w:val="005670EF"/>
    <w:rsid w:val="0056772D"/>
    <w:rsid w:val="005729D7"/>
    <w:rsid w:val="00572B3D"/>
    <w:rsid w:val="00572FAA"/>
    <w:rsid w:val="005736F5"/>
    <w:rsid w:val="00575D8B"/>
    <w:rsid w:val="00580CBE"/>
    <w:rsid w:val="00582387"/>
    <w:rsid w:val="00584D0C"/>
    <w:rsid w:val="0058589F"/>
    <w:rsid w:val="00586D4F"/>
    <w:rsid w:val="00590018"/>
    <w:rsid w:val="00593F81"/>
    <w:rsid w:val="00595EDF"/>
    <w:rsid w:val="005A575D"/>
    <w:rsid w:val="005A6702"/>
    <w:rsid w:val="005A70EF"/>
    <w:rsid w:val="005B0483"/>
    <w:rsid w:val="005B3DDB"/>
    <w:rsid w:val="005B4F81"/>
    <w:rsid w:val="005B6651"/>
    <w:rsid w:val="005C06A0"/>
    <w:rsid w:val="005C08D6"/>
    <w:rsid w:val="005C591E"/>
    <w:rsid w:val="005C697A"/>
    <w:rsid w:val="005D0649"/>
    <w:rsid w:val="005D0913"/>
    <w:rsid w:val="005D1A59"/>
    <w:rsid w:val="005D1A8B"/>
    <w:rsid w:val="005D40CE"/>
    <w:rsid w:val="005D422F"/>
    <w:rsid w:val="005D7F9C"/>
    <w:rsid w:val="005E0CE6"/>
    <w:rsid w:val="005E50F3"/>
    <w:rsid w:val="005E7D28"/>
    <w:rsid w:val="005F0089"/>
    <w:rsid w:val="005F2946"/>
    <w:rsid w:val="005F5C0F"/>
    <w:rsid w:val="005F6E35"/>
    <w:rsid w:val="005F7D70"/>
    <w:rsid w:val="006021D7"/>
    <w:rsid w:val="00610089"/>
    <w:rsid w:val="0061017F"/>
    <w:rsid w:val="00616330"/>
    <w:rsid w:val="00621221"/>
    <w:rsid w:val="006212DE"/>
    <w:rsid w:val="00621DED"/>
    <w:rsid w:val="0062256D"/>
    <w:rsid w:val="0062446A"/>
    <w:rsid w:val="006256C3"/>
    <w:rsid w:val="00630031"/>
    <w:rsid w:val="00630B77"/>
    <w:rsid w:val="006315BC"/>
    <w:rsid w:val="00631DEE"/>
    <w:rsid w:val="00633760"/>
    <w:rsid w:val="00633DEF"/>
    <w:rsid w:val="00637F69"/>
    <w:rsid w:val="006404FC"/>
    <w:rsid w:val="00642AD7"/>
    <w:rsid w:val="00646EA0"/>
    <w:rsid w:val="0065265D"/>
    <w:rsid w:val="00653542"/>
    <w:rsid w:val="0065587C"/>
    <w:rsid w:val="00657E45"/>
    <w:rsid w:val="00661C91"/>
    <w:rsid w:val="006620BC"/>
    <w:rsid w:val="0066288D"/>
    <w:rsid w:val="006646DA"/>
    <w:rsid w:val="006673F1"/>
    <w:rsid w:val="00670BBE"/>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483D"/>
    <w:rsid w:val="006959B9"/>
    <w:rsid w:val="00695B06"/>
    <w:rsid w:val="00695CEB"/>
    <w:rsid w:val="0069798F"/>
    <w:rsid w:val="006A0999"/>
    <w:rsid w:val="006A4B74"/>
    <w:rsid w:val="006A5548"/>
    <w:rsid w:val="006A752C"/>
    <w:rsid w:val="006B29A7"/>
    <w:rsid w:val="006B333D"/>
    <w:rsid w:val="006B4207"/>
    <w:rsid w:val="006B60FE"/>
    <w:rsid w:val="006B6106"/>
    <w:rsid w:val="006B7650"/>
    <w:rsid w:val="006B773B"/>
    <w:rsid w:val="006B7ED8"/>
    <w:rsid w:val="006C052A"/>
    <w:rsid w:val="006C2AEB"/>
    <w:rsid w:val="006C41BB"/>
    <w:rsid w:val="006C6EEB"/>
    <w:rsid w:val="006C76E5"/>
    <w:rsid w:val="006D1545"/>
    <w:rsid w:val="006D1569"/>
    <w:rsid w:val="006D1CC1"/>
    <w:rsid w:val="006D27AA"/>
    <w:rsid w:val="006D33F0"/>
    <w:rsid w:val="006D498B"/>
    <w:rsid w:val="006E065A"/>
    <w:rsid w:val="006E203E"/>
    <w:rsid w:val="006E2C20"/>
    <w:rsid w:val="006E4D8D"/>
    <w:rsid w:val="006E5093"/>
    <w:rsid w:val="006E7754"/>
    <w:rsid w:val="006F14EA"/>
    <w:rsid w:val="006F23EB"/>
    <w:rsid w:val="006F41E8"/>
    <w:rsid w:val="006F660E"/>
    <w:rsid w:val="006F6D22"/>
    <w:rsid w:val="007003D6"/>
    <w:rsid w:val="0070309D"/>
    <w:rsid w:val="0070368B"/>
    <w:rsid w:val="00706AEA"/>
    <w:rsid w:val="00706F9F"/>
    <w:rsid w:val="00717274"/>
    <w:rsid w:val="0071739C"/>
    <w:rsid w:val="00723A33"/>
    <w:rsid w:val="00723F6C"/>
    <w:rsid w:val="00724557"/>
    <w:rsid w:val="00727843"/>
    <w:rsid w:val="00733341"/>
    <w:rsid w:val="00733634"/>
    <w:rsid w:val="007359C2"/>
    <w:rsid w:val="00740026"/>
    <w:rsid w:val="0074134D"/>
    <w:rsid w:val="007455E7"/>
    <w:rsid w:val="0074C792"/>
    <w:rsid w:val="00751343"/>
    <w:rsid w:val="00753500"/>
    <w:rsid w:val="00757B02"/>
    <w:rsid w:val="007630BD"/>
    <w:rsid w:val="00766041"/>
    <w:rsid w:val="00767B69"/>
    <w:rsid w:val="00770AB8"/>
    <w:rsid w:val="00775EE9"/>
    <w:rsid w:val="0077607D"/>
    <w:rsid w:val="0077782C"/>
    <w:rsid w:val="00781AEA"/>
    <w:rsid w:val="00784181"/>
    <w:rsid w:val="00786173"/>
    <w:rsid w:val="00786656"/>
    <w:rsid w:val="007876C3"/>
    <w:rsid w:val="00787F7F"/>
    <w:rsid w:val="00790102"/>
    <w:rsid w:val="0079063D"/>
    <w:rsid w:val="0079537A"/>
    <w:rsid w:val="00796161"/>
    <w:rsid w:val="007971F8"/>
    <w:rsid w:val="007A2342"/>
    <w:rsid w:val="007A560A"/>
    <w:rsid w:val="007A69DB"/>
    <w:rsid w:val="007B0A14"/>
    <w:rsid w:val="007B0DA0"/>
    <w:rsid w:val="007B1BE0"/>
    <w:rsid w:val="007B2113"/>
    <w:rsid w:val="007B367B"/>
    <w:rsid w:val="007B4B5B"/>
    <w:rsid w:val="007B61B8"/>
    <w:rsid w:val="007C5DA0"/>
    <w:rsid w:val="007C7546"/>
    <w:rsid w:val="007D14C9"/>
    <w:rsid w:val="007D197B"/>
    <w:rsid w:val="007D1D1A"/>
    <w:rsid w:val="007D4274"/>
    <w:rsid w:val="007E2D76"/>
    <w:rsid w:val="007E4193"/>
    <w:rsid w:val="007E4C61"/>
    <w:rsid w:val="007F17C4"/>
    <w:rsid w:val="007F286D"/>
    <w:rsid w:val="007F4056"/>
    <w:rsid w:val="007F4A13"/>
    <w:rsid w:val="007F53FA"/>
    <w:rsid w:val="007F6AFA"/>
    <w:rsid w:val="00800E7D"/>
    <w:rsid w:val="00802024"/>
    <w:rsid w:val="0080375C"/>
    <w:rsid w:val="008041A1"/>
    <w:rsid w:val="008043AB"/>
    <w:rsid w:val="00805239"/>
    <w:rsid w:val="00805394"/>
    <w:rsid w:val="00811952"/>
    <w:rsid w:val="00816D84"/>
    <w:rsid w:val="008237CC"/>
    <w:rsid w:val="00824840"/>
    <w:rsid w:val="0082488E"/>
    <w:rsid w:val="0082647D"/>
    <w:rsid w:val="00826DCF"/>
    <w:rsid w:val="00827B85"/>
    <w:rsid w:val="008309A7"/>
    <w:rsid w:val="008314C1"/>
    <w:rsid w:val="008317A1"/>
    <w:rsid w:val="00832097"/>
    <w:rsid w:val="008324A6"/>
    <w:rsid w:val="00835061"/>
    <w:rsid w:val="0083634C"/>
    <w:rsid w:val="0084159F"/>
    <w:rsid w:val="00842691"/>
    <w:rsid w:val="00845F1D"/>
    <w:rsid w:val="00846C2D"/>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91A35"/>
    <w:rsid w:val="00891AE0"/>
    <w:rsid w:val="00891AF0"/>
    <w:rsid w:val="00891E08"/>
    <w:rsid w:val="00891EBE"/>
    <w:rsid w:val="00895D25"/>
    <w:rsid w:val="0089616B"/>
    <w:rsid w:val="008A0042"/>
    <w:rsid w:val="008A295E"/>
    <w:rsid w:val="008A2F1B"/>
    <w:rsid w:val="008A38CD"/>
    <w:rsid w:val="008A3F1F"/>
    <w:rsid w:val="008A688C"/>
    <w:rsid w:val="008B0B76"/>
    <w:rsid w:val="008B1DC4"/>
    <w:rsid w:val="008B3BA3"/>
    <w:rsid w:val="008B3ED6"/>
    <w:rsid w:val="008B59B4"/>
    <w:rsid w:val="008B7D72"/>
    <w:rsid w:val="008C034B"/>
    <w:rsid w:val="008C167B"/>
    <w:rsid w:val="008C2074"/>
    <w:rsid w:val="008C5D12"/>
    <w:rsid w:val="008C6856"/>
    <w:rsid w:val="008C6C01"/>
    <w:rsid w:val="008D3640"/>
    <w:rsid w:val="008E0433"/>
    <w:rsid w:val="008E08DD"/>
    <w:rsid w:val="008E766E"/>
    <w:rsid w:val="008F0B29"/>
    <w:rsid w:val="008F0B58"/>
    <w:rsid w:val="008F0FAF"/>
    <w:rsid w:val="008F18B1"/>
    <w:rsid w:val="008F2C2C"/>
    <w:rsid w:val="008F750B"/>
    <w:rsid w:val="00901169"/>
    <w:rsid w:val="009034E3"/>
    <w:rsid w:val="00904845"/>
    <w:rsid w:val="00904937"/>
    <w:rsid w:val="00904A8E"/>
    <w:rsid w:val="00905450"/>
    <w:rsid w:val="00906330"/>
    <w:rsid w:val="009126A3"/>
    <w:rsid w:val="009160AA"/>
    <w:rsid w:val="0091634A"/>
    <w:rsid w:val="00916B34"/>
    <w:rsid w:val="0092134E"/>
    <w:rsid w:val="00921763"/>
    <w:rsid w:val="00921BF9"/>
    <w:rsid w:val="00922E76"/>
    <w:rsid w:val="00925D63"/>
    <w:rsid w:val="00926191"/>
    <w:rsid w:val="009267FA"/>
    <w:rsid w:val="00927325"/>
    <w:rsid w:val="00930D1B"/>
    <w:rsid w:val="0093145B"/>
    <w:rsid w:val="00932586"/>
    <w:rsid w:val="009332AB"/>
    <w:rsid w:val="00933610"/>
    <w:rsid w:val="0094053E"/>
    <w:rsid w:val="00942A63"/>
    <w:rsid w:val="009436D8"/>
    <w:rsid w:val="009441BE"/>
    <w:rsid w:val="009458F0"/>
    <w:rsid w:val="00945911"/>
    <w:rsid w:val="0094615D"/>
    <w:rsid w:val="009461D7"/>
    <w:rsid w:val="00946E3B"/>
    <w:rsid w:val="009478AE"/>
    <w:rsid w:val="00950476"/>
    <w:rsid w:val="00951984"/>
    <w:rsid w:val="00954C8B"/>
    <w:rsid w:val="009563E5"/>
    <w:rsid w:val="00956A21"/>
    <w:rsid w:val="0095774A"/>
    <w:rsid w:val="00960CC1"/>
    <w:rsid w:val="00967CE2"/>
    <w:rsid w:val="00970408"/>
    <w:rsid w:val="00971932"/>
    <w:rsid w:val="00971A4A"/>
    <w:rsid w:val="009737F8"/>
    <w:rsid w:val="00976DBD"/>
    <w:rsid w:val="00977164"/>
    <w:rsid w:val="00977387"/>
    <w:rsid w:val="009805CD"/>
    <w:rsid w:val="00980EB4"/>
    <w:rsid w:val="0098439E"/>
    <w:rsid w:val="00985E7D"/>
    <w:rsid w:val="00986D79"/>
    <w:rsid w:val="0099059C"/>
    <w:rsid w:val="00990C5F"/>
    <w:rsid w:val="009943CD"/>
    <w:rsid w:val="00996361"/>
    <w:rsid w:val="009A18CC"/>
    <w:rsid w:val="009A1ABC"/>
    <w:rsid w:val="009A2906"/>
    <w:rsid w:val="009A4D04"/>
    <w:rsid w:val="009A4E55"/>
    <w:rsid w:val="009A6103"/>
    <w:rsid w:val="009A685F"/>
    <w:rsid w:val="009B4390"/>
    <w:rsid w:val="009B52C4"/>
    <w:rsid w:val="009B6866"/>
    <w:rsid w:val="009B7A02"/>
    <w:rsid w:val="009B7DBA"/>
    <w:rsid w:val="009C09B8"/>
    <w:rsid w:val="009C21D9"/>
    <w:rsid w:val="009C4CB9"/>
    <w:rsid w:val="009C53FC"/>
    <w:rsid w:val="009C676A"/>
    <w:rsid w:val="009D1C72"/>
    <w:rsid w:val="009D4715"/>
    <w:rsid w:val="009D72C6"/>
    <w:rsid w:val="009E3570"/>
    <w:rsid w:val="009E7DC9"/>
    <w:rsid w:val="009F01F8"/>
    <w:rsid w:val="009F0E57"/>
    <w:rsid w:val="009F2A04"/>
    <w:rsid w:val="009F2A64"/>
    <w:rsid w:val="009F3EC9"/>
    <w:rsid w:val="009F443F"/>
    <w:rsid w:val="009F5CA5"/>
    <w:rsid w:val="009F63FF"/>
    <w:rsid w:val="009F7446"/>
    <w:rsid w:val="00A01B52"/>
    <w:rsid w:val="00A01C0E"/>
    <w:rsid w:val="00A023DD"/>
    <w:rsid w:val="00A0296E"/>
    <w:rsid w:val="00A04CAE"/>
    <w:rsid w:val="00A12CC7"/>
    <w:rsid w:val="00A1361D"/>
    <w:rsid w:val="00A1441E"/>
    <w:rsid w:val="00A17B0D"/>
    <w:rsid w:val="00A20A7F"/>
    <w:rsid w:val="00A218AA"/>
    <w:rsid w:val="00A22097"/>
    <w:rsid w:val="00A22BF7"/>
    <w:rsid w:val="00A23114"/>
    <w:rsid w:val="00A23669"/>
    <w:rsid w:val="00A24BF1"/>
    <w:rsid w:val="00A26C90"/>
    <w:rsid w:val="00A30053"/>
    <w:rsid w:val="00A3039B"/>
    <w:rsid w:val="00A30AEF"/>
    <w:rsid w:val="00A335B9"/>
    <w:rsid w:val="00A342F0"/>
    <w:rsid w:val="00A34971"/>
    <w:rsid w:val="00A34A96"/>
    <w:rsid w:val="00A35609"/>
    <w:rsid w:val="00A36696"/>
    <w:rsid w:val="00A40BF6"/>
    <w:rsid w:val="00A43D93"/>
    <w:rsid w:val="00A4721C"/>
    <w:rsid w:val="00A50146"/>
    <w:rsid w:val="00A50674"/>
    <w:rsid w:val="00A510A5"/>
    <w:rsid w:val="00A53AD1"/>
    <w:rsid w:val="00A545C6"/>
    <w:rsid w:val="00A56C72"/>
    <w:rsid w:val="00A67682"/>
    <w:rsid w:val="00A67E95"/>
    <w:rsid w:val="00A70640"/>
    <w:rsid w:val="00A73298"/>
    <w:rsid w:val="00A81130"/>
    <w:rsid w:val="00A8123A"/>
    <w:rsid w:val="00A86FD8"/>
    <w:rsid w:val="00A90677"/>
    <w:rsid w:val="00A906DD"/>
    <w:rsid w:val="00AA03A3"/>
    <w:rsid w:val="00AA2A6C"/>
    <w:rsid w:val="00AA3FE5"/>
    <w:rsid w:val="00AA4D6A"/>
    <w:rsid w:val="00AA530E"/>
    <w:rsid w:val="00AA66AC"/>
    <w:rsid w:val="00AB01D6"/>
    <w:rsid w:val="00AB3CAD"/>
    <w:rsid w:val="00AB4B14"/>
    <w:rsid w:val="00AB6194"/>
    <w:rsid w:val="00AB73CE"/>
    <w:rsid w:val="00AB7C0E"/>
    <w:rsid w:val="00AC0F58"/>
    <w:rsid w:val="00AC1631"/>
    <w:rsid w:val="00AC67FD"/>
    <w:rsid w:val="00AD00A1"/>
    <w:rsid w:val="00AD1A9C"/>
    <w:rsid w:val="00AD2C83"/>
    <w:rsid w:val="00AD374C"/>
    <w:rsid w:val="00AD3D8E"/>
    <w:rsid w:val="00AE0661"/>
    <w:rsid w:val="00AE0F7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D22"/>
    <w:rsid w:val="00B172D2"/>
    <w:rsid w:val="00B221E1"/>
    <w:rsid w:val="00B228E8"/>
    <w:rsid w:val="00B23A8D"/>
    <w:rsid w:val="00B25AE6"/>
    <w:rsid w:val="00B26256"/>
    <w:rsid w:val="00B26460"/>
    <w:rsid w:val="00B277E1"/>
    <w:rsid w:val="00B33F82"/>
    <w:rsid w:val="00B34111"/>
    <w:rsid w:val="00B345C4"/>
    <w:rsid w:val="00B355BF"/>
    <w:rsid w:val="00B37450"/>
    <w:rsid w:val="00B400E2"/>
    <w:rsid w:val="00B457DF"/>
    <w:rsid w:val="00B528EC"/>
    <w:rsid w:val="00B54A7F"/>
    <w:rsid w:val="00B54C22"/>
    <w:rsid w:val="00B55AFD"/>
    <w:rsid w:val="00B6023B"/>
    <w:rsid w:val="00B60DE2"/>
    <w:rsid w:val="00B60ED5"/>
    <w:rsid w:val="00B61A07"/>
    <w:rsid w:val="00B61FAD"/>
    <w:rsid w:val="00B65DB1"/>
    <w:rsid w:val="00B6792B"/>
    <w:rsid w:val="00B7154B"/>
    <w:rsid w:val="00B73A7B"/>
    <w:rsid w:val="00B75CC3"/>
    <w:rsid w:val="00B75DF7"/>
    <w:rsid w:val="00B775B1"/>
    <w:rsid w:val="00B803D8"/>
    <w:rsid w:val="00B841CF"/>
    <w:rsid w:val="00B8424F"/>
    <w:rsid w:val="00B84FC4"/>
    <w:rsid w:val="00B86212"/>
    <w:rsid w:val="00B87594"/>
    <w:rsid w:val="00B95341"/>
    <w:rsid w:val="00BA14A6"/>
    <w:rsid w:val="00BA1EBF"/>
    <w:rsid w:val="00BA23D2"/>
    <w:rsid w:val="00BA45AA"/>
    <w:rsid w:val="00BA546B"/>
    <w:rsid w:val="00BA76D4"/>
    <w:rsid w:val="00BA7E45"/>
    <w:rsid w:val="00BB2549"/>
    <w:rsid w:val="00BB2B8B"/>
    <w:rsid w:val="00BB423F"/>
    <w:rsid w:val="00BB4759"/>
    <w:rsid w:val="00BB56DE"/>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4A90"/>
    <w:rsid w:val="00BE52E1"/>
    <w:rsid w:val="00BE5895"/>
    <w:rsid w:val="00BE58E6"/>
    <w:rsid w:val="00BE7EB7"/>
    <w:rsid w:val="00BF0370"/>
    <w:rsid w:val="00BF0DBF"/>
    <w:rsid w:val="00BF1DA1"/>
    <w:rsid w:val="00BF208E"/>
    <w:rsid w:val="00BF2F1D"/>
    <w:rsid w:val="00BF4834"/>
    <w:rsid w:val="00BF4F93"/>
    <w:rsid w:val="00C01803"/>
    <w:rsid w:val="00C0615B"/>
    <w:rsid w:val="00C07D1C"/>
    <w:rsid w:val="00C11A1E"/>
    <w:rsid w:val="00C12E44"/>
    <w:rsid w:val="00C159FD"/>
    <w:rsid w:val="00C15B64"/>
    <w:rsid w:val="00C16D90"/>
    <w:rsid w:val="00C200D9"/>
    <w:rsid w:val="00C2041F"/>
    <w:rsid w:val="00C2252C"/>
    <w:rsid w:val="00C22B8D"/>
    <w:rsid w:val="00C24317"/>
    <w:rsid w:val="00C2431D"/>
    <w:rsid w:val="00C2512C"/>
    <w:rsid w:val="00C32085"/>
    <w:rsid w:val="00C32B2D"/>
    <w:rsid w:val="00C33069"/>
    <w:rsid w:val="00C33AC7"/>
    <w:rsid w:val="00C33EB7"/>
    <w:rsid w:val="00C3572C"/>
    <w:rsid w:val="00C35CC5"/>
    <w:rsid w:val="00C364DE"/>
    <w:rsid w:val="00C3672E"/>
    <w:rsid w:val="00C37CDA"/>
    <w:rsid w:val="00C40813"/>
    <w:rsid w:val="00C4285B"/>
    <w:rsid w:val="00C43BEA"/>
    <w:rsid w:val="00C500A2"/>
    <w:rsid w:val="00C51EAE"/>
    <w:rsid w:val="00C52846"/>
    <w:rsid w:val="00C54968"/>
    <w:rsid w:val="00C55D55"/>
    <w:rsid w:val="00C5606B"/>
    <w:rsid w:val="00C560D3"/>
    <w:rsid w:val="00C574B4"/>
    <w:rsid w:val="00C61602"/>
    <w:rsid w:val="00C64480"/>
    <w:rsid w:val="00C707A4"/>
    <w:rsid w:val="00C70FCE"/>
    <w:rsid w:val="00C72D8A"/>
    <w:rsid w:val="00C75BC5"/>
    <w:rsid w:val="00C75DAA"/>
    <w:rsid w:val="00C75E81"/>
    <w:rsid w:val="00C767F8"/>
    <w:rsid w:val="00C77C16"/>
    <w:rsid w:val="00C77E11"/>
    <w:rsid w:val="00C802D6"/>
    <w:rsid w:val="00C8339D"/>
    <w:rsid w:val="00C83795"/>
    <w:rsid w:val="00C84E30"/>
    <w:rsid w:val="00C90661"/>
    <w:rsid w:val="00C93E4A"/>
    <w:rsid w:val="00C94A51"/>
    <w:rsid w:val="00C9573E"/>
    <w:rsid w:val="00C95AC8"/>
    <w:rsid w:val="00CA0394"/>
    <w:rsid w:val="00CA0DAF"/>
    <w:rsid w:val="00CA1391"/>
    <w:rsid w:val="00CB1248"/>
    <w:rsid w:val="00CB224C"/>
    <w:rsid w:val="00CB309B"/>
    <w:rsid w:val="00CB31E3"/>
    <w:rsid w:val="00CB3803"/>
    <w:rsid w:val="00CB6CDB"/>
    <w:rsid w:val="00CB7A71"/>
    <w:rsid w:val="00CC0064"/>
    <w:rsid w:val="00CC10AA"/>
    <w:rsid w:val="00CC392F"/>
    <w:rsid w:val="00CC6B9B"/>
    <w:rsid w:val="00CC7B74"/>
    <w:rsid w:val="00CC7F55"/>
    <w:rsid w:val="00CD2400"/>
    <w:rsid w:val="00CD3652"/>
    <w:rsid w:val="00CD397E"/>
    <w:rsid w:val="00CD52D5"/>
    <w:rsid w:val="00CE2928"/>
    <w:rsid w:val="00CE2B82"/>
    <w:rsid w:val="00CE473C"/>
    <w:rsid w:val="00CE7674"/>
    <w:rsid w:val="00CF062D"/>
    <w:rsid w:val="00CF17C2"/>
    <w:rsid w:val="00CF2822"/>
    <w:rsid w:val="00CF2B43"/>
    <w:rsid w:val="00CF503C"/>
    <w:rsid w:val="00CF5343"/>
    <w:rsid w:val="00CF75D7"/>
    <w:rsid w:val="00D01F26"/>
    <w:rsid w:val="00D04216"/>
    <w:rsid w:val="00D07490"/>
    <w:rsid w:val="00D12D51"/>
    <w:rsid w:val="00D131D7"/>
    <w:rsid w:val="00D1383D"/>
    <w:rsid w:val="00D142DF"/>
    <w:rsid w:val="00D1614A"/>
    <w:rsid w:val="00D16BC3"/>
    <w:rsid w:val="00D20D79"/>
    <w:rsid w:val="00D234BE"/>
    <w:rsid w:val="00D25017"/>
    <w:rsid w:val="00D25451"/>
    <w:rsid w:val="00D269FE"/>
    <w:rsid w:val="00D274AB"/>
    <w:rsid w:val="00D27A22"/>
    <w:rsid w:val="00D27DF3"/>
    <w:rsid w:val="00D302D1"/>
    <w:rsid w:val="00D41D72"/>
    <w:rsid w:val="00D4273C"/>
    <w:rsid w:val="00D45E28"/>
    <w:rsid w:val="00D52774"/>
    <w:rsid w:val="00D52A1E"/>
    <w:rsid w:val="00D53C9D"/>
    <w:rsid w:val="00D56C7B"/>
    <w:rsid w:val="00D6062D"/>
    <w:rsid w:val="00D6294D"/>
    <w:rsid w:val="00D64AEF"/>
    <w:rsid w:val="00D6611B"/>
    <w:rsid w:val="00D70CB2"/>
    <w:rsid w:val="00D71337"/>
    <w:rsid w:val="00D732CF"/>
    <w:rsid w:val="00D7371B"/>
    <w:rsid w:val="00D75895"/>
    <w:rsid w:val="00D76AC0"/>
    <w:rsid w:val="00D84372"/>
    <w:rsid w:val="00D863EC"/>
    <w:rsid w:val="00D86DB1"/>
    <w:rsid w:val="00D8777F"/>
    <w:rsid w:val="00D91F5E"/>
    <w:rsid w:val="00D92D9B"/>
    <w:rsid w:val="00D97CE8"/>
    <w:rsid w:val="00D97FC5"/>
    <w:rsid w:val="00DA11E9"/>
    <w:rsid w:val="00DA28A8"/>
    <w:rsid w:val="00DA36D6"/>
    <w:rsid w:val="00DA4F74"/>
    <w:rsid w:val="00DA753D"/>
    <w:rsid w:val="00DB33F7"/>
    <w:rsid w:val="00DB38EB"/>
    <w:rsid w:val="00DB5411"/>
    <w:rsid w:val="00DB5D0D"/>
    <w:rsid w:val="00DC0E72"/>
    <w:rsid w:val="00DC1782"/>
    <w:rsid w:val="00DC34BE"/>
    <w:rsid w:val="00DC3DDA"/>
    <w:rsid w:val="00DC3FCD"/>
    <w:rsid w:val="00DD18C3"/>
    <w:rsid w:val="00DD4919"/>
    <w:rsid w:val="00DE0AE1"/>
    <w:rsid w:val="00DE129F"/>
    <w:rsid w:val="00DE35BA"/>
    <w:rsid w:val="00DE3B53"/>
    <w:rsid w:val="00DE625C"/>
    <w:rsid w:val="00DE63C9"/>
    <w:rsid w:val="00DE6898"/>
    <w:rsid w:val="00DE7016"/>
    <w:rsid w:val="00DE7925"/>
    <w:rsid w:val="00DF187B"/>
    <w:rsid w:val="00DF195B"/>
    <w:rsid w:val="00DF3C14"/>
    <w:rsid w:val="00DF54EB"/>
    <w:rsid w:val="00DF6A47"/>
    <w:rsid w:val="00DF71AE"/>
    <w:rsid w:val="00E01E59"/>
    <w:rsid w:val="00E10197"/>
    <w:rsid w:val="00E12876"/>
    <w:rsid w:val="00E1465C"/>
    <w:rsid w:val="00E167B0"/>
    <w:rsid w:val="00E21C34"/>
    <w:rsid w:val="00E237F8"/>
    <w:rsid w:val="00E24A65"/>
    <w:rsid w:val="00E3033A"/>
    <w:rsid w:val="00E30691"/>
    <w:rsid w:val="00E309C6"/>
    <w:rsid w:val="00E30D02"/>
    <w:rsid w:val="00E3258C"/>
    <w:rsid w:val="00E404E8"/>
    <w:rsid w:val="00E4158F"/>
    <w:rsid w:val="00E42E09"/>
    <w:rsid w:val="00E43C34"/>
    <w:rsid w:val="00E45FC6"/>
    <w:rsid w:val="00E46079"/>
    <w:rsid w:val="00E462B2"/>
    <w:rsid w:val="00E52173"/>
    <w:rsid w:val="00E5242D"/>
    <w:rsid w:val="00E57C2F"/>
    <w:rsid w:val="00E609B3"/>
    <w:rsid w:val="00E626A5"/>
    <w:rsid w:val="00E62BB5"/>
    <w:rsid w:val="00E675B7"/>
    <w:rsid w:val="00E75991"/>
    <w:rsid w:val="00E80418"/>
    <w:rsid w:val="00E80B44"/>
    <w:rsid w:val="00E80EB6"/>
    <w:rsid w:val="00E82658"/>
    <w:rsid w:val="00E8319D"/>
    <w:rsid w:val="00E862AD"/>
    <w:rsid w:val="00E86D6B"/>
    <w:rsid w:val="00E86F36"/>
    <w:rsid w:val="00E87C41"/>
    <w:rsid w:val="00E9276B"/>
    <w:rsid w:val="00E9403D"/>
    <w:rsid w:val="00E9534A"/>
    <w:rsid w:val="00E97FD6"/>
    <w:rsid w:val="00EA0525"/>
    <w:rsid w:val="00EA0EBD"/>
    <w:rsid w:val="00EA1123"/>
    <w:rsid w:val="00EA29F9"/>
    <w:rsid w:val="00EA3667"/>
    <w:rsid w:val="00EA4E02"/>
    <w:rsid w:val="00EA6737"/>
    <w:rsid w:val="00EB1355"/>
    <w:rsid w:val="00EB4210"/>
    <w:rsid w:val="00EB533E"/>
    <w:rsid w:val="00EB7894"/>
    <w:rsid w:val="00EC0BFE"/>
    <w:rsid w:val="00EC28AA"/>
    <w:rsid w:val="00EC28D9"/>
    <w:rsid w:val="00EC3835"/>
    <w:rsid w:val="00EC41C3"/>
    <w:rsid w:val="00EC499F"/>
    <w:rsid w:val="00EC67FF"/>
    <w:rsid w:val="00EC6B4B"/>
    <w:rsid w:val="00EC7235"/>
    <w:rsid w:val="00ED1425"/>
    <w:rsid w:val="00ED2612"/>
    <w:rsid w:val="00ED2DF0"/>
    <w:rsid w:val="00ED3123"/>
    <w:rsid w:val="00ED3A6A"/>
    <w:rsid w:val="00ED5369"/>
    <w:rsid w:val="00EE2AD9"/>
    <w:rsid w:val="00EE4212"/>
    <w:rsid w:val="00EF152A"/>
    <w:rsid w:val="00EF72C2"/>
    <w:rsid w:val="00EF797D"/>
    <w:rsid w:val="00F015B9"/>
    <w:rsid w:val="00F02804"/>
    <w:rsid w:val="00F11A53"/>
    <w:rsid w:val="00F13295"/>
    <w:rsid w:val="00F13BD5"/>
    <w:rsid w:val="00F141BE"/>
    <w:rsid w:val="00F143D1"/>
    <w:rsid w:val="00F155D3"/>
    <w:rsid w:val="00F17C95"/>
    <w:rsid w:val="00F20287"/>
    <w:rsid w:val="00F20BB8"/>
    <w:rsid w:val="00F20FF3"/>
    <w:rsid w:val="00F227CE"/>
    <w:rsid w:val="00F24F80"/>
    <w:rsid w:val="00F25B0A"/>
    <w:rsid w:val="00F26C94"/>
    <w:rsid w:val="00F272C0"/>
    <w:rsid w:val="00F275F3"/>
    <w:rsid w:val="00F30342"/>
    <w:rsid w:val="00F31816"/>
    <w:rsid w:val="00F32B4D"/>
    <w:rsid w:val="00F356AA"/>
    <w:rsid w:val="00F35A58"/>
    <w:rsid w:val="00F411B9"/>
    <w:rsid w:val="00F43059"/>
    <w:rsid w:val="00F43C06"/>
    <w:rsid w:val="00F43E26"/>
    <w:rsid w:val="00F43E58"/>
    <w:rsid w:val="00F4432D"/>
    <w:rsid w:val="00F47CE2"/>
    <w:rsid w:val="00F51110"/>
    <w:rsid w:val="00F51C59"/>
    <w:rsid w:val="00F53116"/>
    <w:rsid w:val="00F54E3E"/>
    <w:rsid w:val="00F56B61"/>
    <w:rsid w:val="00F577E5"/>
    <w:rsid w:val="00F57878"/>
    <w:rsid w:val="00F6224F"/>
    <w:rsid w:val="00F64D3A"/>
    <w:rsid w:val="00F65BE6"/>
    <w:rsid w:val="00F672AE"/>
    <w:rsid w:val="00F71918"/>
    <w:rsid w:val="00F73C6E"/>
    <w:rsid w:val="00F76D17"/>
    <w:rsid w:val="00F8160A"/>
    <w:rsid w:val="00F82188"/>
    <w:rsid w:val="00F929E1"/>
    <w:rsid w:val="00F93C06"/>
    <w:rsid w:val="00F96812"/>
    <w:rsid w:val="00FA002B"/>
    <w:rsid w:val="00FA0692"/>
    <w:rsid w:val="00FA172D"/>
    <w:rsid w:val="00FA210B"/>
    <w:rsid w:val="00FA7242"/>
    <w:rsid w:val="00FA734C"/>
    <w:rsid w:val="00FA7EFD"/>
    <w:rsid w:val="00FAF9CA"/>
    <w:rsid w:val="00FB05DB"/>
    <w:rsid w:val="00FB14FF"/>
    <w:rsid w:val="00FC33CF"/>
    <w:rsid w:val="00FC3B57"/>
    <w:rsid w:val="00FC75D0"/>
    <w:rsid w:val="00FC7A8D"/>
    <w:rsid w:val="00FD2D23"/>
    <w:rsid w:val="00FD465C"/>
    <w:rsid w:val="00FD5446"/>
    <w:rsid w:val="00FD6A20"/>
    <w:rsid w:val="00FE090A"/>
    <w:rsid w:val="00FE36EE"/>
    <w:rsid w:val="00FE6AD0"/>
    <w:rsid w:val="00FF1B8A"/>
    <w:rsid w:val="00FF45FF"/>
    <w:rsid w:val="00FF5701"/>
    <w:rsid w:val="00FF5709"/>
    <w:rsid w:val="00FF5E4B"/>
    <w:rsid w:val="01226DC2"/>
    <w:rsid w:val="013FC8EB"/>
    <w:rsid w:val="01DF28A6"/>
    <w:rsid w:val="023624AC"/>
    <w:rsid w:val="0249A876"/>
    <w:rsid w:val="037A7176"/>
    <w:rsid w:val="03820236"/>
    <w:rsid w:val="039B6E8A"/>
    <w:rsid w:val="03ACFBB9"/>
    <w:rsid w:val="03F6C2E0"/>
    <w:rsid w:val="04197022"/>
    <w:rsid w:val="0475AEE5"/>
    <w:rsid w:val="049CD9C6"/>
    <w:rsid w:val="04FEC90D"/>
    <w:rsid w:val="05237F4B"/>
    <w:rsid w:val="05754C0B"/>
    <w:rsid w:val="058CFA49"/>
    <w:rsid w:val="059C3892"/>
    <w:rsid w:val="05F3D850"/>
    <w:rsid w:val="060AD3AB"/>
    <w:rsid w:val="0611869C"/>
    <w:rsid w:val="066FC9CF"/>
    <w:rsid w:val="06ABAAE0"/>
    <w:rsid w:val="06AF45FA"/>
    <w:rsid w:val="07005528"/>
    <w:rsid w:val="07947F8A"/>
    <w:rsid w:val="0802691F"/>
    <w:rsid w:val="087C1D27"/>
    <w:rsid w:val="0887D788"/>
    <w:rsid w:val="089C7854"/>
    <w:rsid w:val="09183ECB"/>
    <w:rsid w:val="09F4A369"/>
    <w:rsid w:val="0A1CF43E"/>
    <w:rsid w:val="0A9B5A70"/>
    <w:rsid w:val="0B247918"/>
    <w:rsid w:val="0BCC9797"/>
    <w:rsid w:val="0BD70942"/>
    <w:rsid w:val="0C0E0996"/>
    <w:rsid w:val="0C3133AA"/>
    <w:rsid w:val="0C31DE3C"/>
    <w:rsid w:val="0CD60B35"/>
    <w:rsid w:val="0D4B80EE"/>
    <w:rsid w:val="0D59F568"/>
    <w:rsid w:val="0D623D0D"/>
    <w:rsid w:val="0DA408A9"/>
    <w:rsid w:val="0DEA84CD"/>
    <w:rsid w:val="0E17A17B"/>
    <w:rsid w:val="0E36D9B7"/>
    <w:rsid w:val="0E4497BD"/>
    <w:rsid w:val="0E4A2B97"/>
    <w:rsid w:val="0E6495F1"/>
    <w:rsid w:val="0E77C2A4"/>
    <w:rsid w:val="0ED06270"/>
    <w:rsid w:val="0F304CA6"/>
    <w:rsid w:val="0FCA65F7"/>
    <w:rsid w:val="0FDE3891"/>
    <w:rsid w:val="0FEB5272"/>
    <w:rsid w:val="1013991A"/>
    <w:rsid w:val="1054C098"/>
    <w:rsid w:val="1083067E"/>
    <w:rsid w:val="10A4489D"/>
    <w:rsid w:val="1109FDDC"/>
    <w:rsid w:val="1130F276"/>
    <w:rsid w:val="11958BFE"/>
    <w:rsid w:val="11A41C99"/>
    <w:rsid w:val="11A5F400"/>
    <w:rsid w:val="11CC6EA8"/>
    <w:rsid w:val="11F38F7E"/>
    <w:rsid w:val="11F9478F"/>
    <w:rsid w:val="121D4179"/>
    <w:rsid w:val="125D5721"/>
    <w:rsid w:val="1282E6EF"/>
    <w:rsid w:val="1351B499"/>
    <w:rsid w:val="13D91530"/>
    <w:rsid w:val="13F663EA"/>
    <w:rsid w:val="142DA864"/>
    <w:rsid w:val="146A5A41"/>
    <w:rsid w:val="14992803"/>
    <w:rsid w:val="14A9959C"/>
    <w:rsid w:val="14B706A3"/>
    <w:rsid w:val="14BA11B9"/>
    <w:rsid w:val="14CF4B29"/>
    <w:rsid w:val="14DCF09D"/>
    <w:rsid w:val="14E52C6E"/>
    <w:rsid w:val="15B96C43"/>
    <w:rsid w:val="161F4BAD"/>
    <w:rsid w:val="1663C8B6"/>
    <w:rsid w:val="17429091"/>
    <w:rsid w:val="177613AB"/>
    <w:rsid w:val="1818A07B"/>
    <w:rsid w:val="18C444A9"/>
    <w:rsid w:val="19A333CF"/>
    <w:rsid w:val="19AD9ED7"/>
    <w:rsid w:val="19C6A7B5"/>
    <w:rsid w:val="1A0C1903"/>
    <w:rsid w:val="1A1F1A29"/>
    <w:rsid w:val="1A2A9E52"/>
    <w:rsid w:val="1A5978FB"/>
    <w:rsid w:val="1A62C711"/>
    <w:rsid w:val="1AB13355"/>
    <w:rsid w:val="1AE6D6CE"/>
    <w:rsid w:val="1AECBF4F"/>
    <w:rsid w:val="1B33F434"/>
    <w:rsid w:val="1B3AA79D"/>
    <w:rsid w:val="1BACFCD4"/>
    <w:rsid w:val="1BEAE1F8"/>
    <w:rsid w:val="1BFEA364"/>
    <w:rsid w:val="1C2287A0"/>
    <w:rsid w:val="1CA311D2"/>
    <w:rsid w:val="1CF67E35"/>
    <w:rsid w:val="1D45CE6C"/>
    <w:rsid w:val="1DADCA99"/>
    <w:rsid w:val="1DE49F39"/>
    <w:rsid w:val="1E07A1A0"/>
    <w:rsid w:val="1E17F6D6"/>
    <w:rsid w:val="1E50D86A"/>
    <w:rsid w:val="1EAA94BA"/>
    <w:rsid w:val="1EF24C79"/>
    <w:rsid w:val="1F8EC858"/>
    <w:rsid w:val="1FCD08AA"/>
    <w:rsid w:val="1FF76127"/>
    <w:rsid w:val="2029B173"/>
    <w:rsid w:val="202D9584"/>
    <w:rsid w:val="2046C305"/>
    <w:rsid w:val="20649C15"/>
    <w:rsid w:val="20D98E81"/>
    <w:rsid w:val="2105F1B4"/>
    <w:rsid w:val="21090FE9"/>
    <w:rsid w:val="21243A4B"/>
    <w:rsid w:val="21442D93"/>
    <w:rsid w:val="215B0C29"/>
    <w:rsid w:val="21959171"/>
    <w:rsid w:val="21EE018D"/>
    <w:rsid w:val="220F7492"/>
    <w:rsid w:val="221B23CF"/>
    <w:rsid w:val="22BA3A22"/>
    <w:rsid w:val="22D7257E"/>
    <w:rsid w:val="2315E02C"/>
    <w:rsid w:val="239134FE"/>
    <w:rsid w:val="23DEA55B"/>
    <w:rsid w:val="24866C2B"/>
    <w:rsid w:val="24AD1A28"/>
    <w:rsid w:val="24C5D1F5"/>
    <w:rsid w:val="24CC13DA"/>
    <w:rsid w:val="24D16A02"/>
    <w:rsid w:val="2592E9CF"/>
    <w:rsid w:val="25981D13"/>
    <w:rsid w:val="25D98ECF"/>
    <w:rsid w:val="2604DECB"/>
    <w:rsid w:val="26373342"/>
    <w:rsid w:val="26BCBB16"/>
    <w:rsid w:val="27360C64"/>
    <w:rsid w:val="2753D72F"/>
    <w:rsid w:val="27932486"/>
    <w:rsid w:val="27A2219B"/>
    <w:rsid w:val="27C7C1DC"/>
    <w:rsid w:val="27EE6523"/>
    <w:rsid w:val="2826D56F"/>
    <w:rsid w:val="284A68F5"/>
    <w:rsid w:val="287B2697"/>
    <w:rsid w:val="28EDFF1D"/>
    <w:rsid w:val="29489345"/>
    <w:rsid w:val="298DBF40"/>
    <w:rsid w:val="2A1947C8"/>
    <w:rsid w:val="2A54490B"/>
    <w:rsid w:val="2A9A94D4"/>
    <w:rsid w:val="2AC4A2F0"/>
    <w:rsid w:val="2C511D91"/>
    <w:rsid w:val="2C600440"/>
    <w:rsid w:val="2C9D1A87"/>
    <w:rsid w:val="2CE1E2C6"/>
    <w:rsid w:val="2D11AF22"/>
    <w:rsid w:val="2D15650A"/>
    <w:rsid w:val="2D72A671"/>
    <w:rsid w:val="2D7C0714"/>
    <w:rsid w:val="2E0836F7"/>
    <w:rsid w:val="2E161E11"/>
    <w:rsid w:val="2EA55B30"/>
    <w:rsid w:val="2EA5E8F6"/>
    <w:rsid w:val="2F32FB09"/>
    <w:rsid w:val="2F5BB642"/>
    <w:rsid w:val="2F8CDA8F"/>
    <w:rsid w:val="302972FC"/>
    <w:rsid w:val="30732A47"/>
    <w:rsid w:val="307A71C1"/>
    <w:rsid w:val="3091C049"/>
    <w:rsid w:val="309E491E"/>
    <w:rsid w:val="30A5A074"/>
    <w:rsid w:val="30FF3B03"/>
    <w:rsid w:val="31003D6A"/>
    <w:rsid w:val="321EB332"/>
    <w:rsid w:val="329A0612"/>
    <w:rsid w:val="32EE8F90"/>
    <w:rsid w:val="338DAFAA"/>
    <w:rsid w:val="33915306"/>
    <w:rsid w:val="33934FF2"/>
    <w:rsid w:val="33A477A2"/>
    <w:rsid w:val="33AAB7E1"/>
    <w:rsid w:val="33DF8829"/>
    <w:rsid w:val="34CA8222"/>
    <w:rsid w:val="34CE491B"/>
    <w:rsid w:val="35BE5728"/>
    <w:rsid w:val="362B8581"/>
    <w:rsid w:val="364ACD22"/>
    <w:rsid w:val="367020D6"/>
    <w:rsid w:val="36CD19C2"/>
    <w:rsid w:val="376D342E"/>
    <w:rsid w:val="37785FCC"/>
    <w:rsid w:val="37ACFDB6"/>
    <w:rsid w:val="38156E05"/>
    <w:rsid w:val="3852D8E7"/>
    <w:rsid w:val="38913FDF"/>
    <w:rsid w:val="38FE6C19"/>
    <w:rsid w:val="392E7183"/>
    <w:rsid w:val="39385126"/>
    <w:rsid w:val="39691103"/>
    <w:rsid w:val="39C36C1D"/>
    <w:rsid w:val="3A248953"/>
    <w:rsid w:val="3AE41885"/>
    <w:rsid w:val="3B07C275"/>
    <w:rsid w:val="3B53E01A"/>
    <w:rsid w:val="3B606A7F"/>
    <w:rsid w:val="3BC33095"/>
    <w:rsid w:val="3BCC39D9"/>
    <w:rsid w:val="3BEF8BAC"/>
    <w:rsid w:val="3BEFC2C3"/>
    <w:rsid w:val="3CF4B1E0"/>
    <w:rsid w:val="3E42D03D"/>
    <w:rsid w:val="3EC8B29A"/>
    <w:rsid w:val="3F2586A1"/>
    <w:rsid w:val="3F891E84"/>
    <w:rsid w:val="3FB42E2D"/>
    <w:rsid w:val="406A8782"/>
    <w:rsid w:val="40D21BEA"/>
    <w:rsid w:val="426A3728"/>
    <w:rsid w:val="42BF7DEC"/>
    <w:rsid w:val="42CE0BF4"/>
    <w:rsid w:val="438446C3"/>
    <w:rsid w:val="43A1C6AD"/>
    <w:rsid w:val="442B0E54"/>
    <w:rsid w:val="4498C1BD"/>
    <w:rsid w:val="449BDB67"/>
    <w:rsid w:val="44B865EE"/>
    <w:rsid w:val="44CE590F"/>
    <w:rsid w:val="44ED4AB4"/>
    <w:rsid w:val="456DDFEF"/>
    <w:rsid w:val="457D56A3"/>
    <w:rsid w:val="45CEDB12"/>
    <w:rsid w:val="45E449E6"/>
    <w:rsid w:val="464C9D8E"/>
    <w:rsid w:val="464F91D1"/>
    <w:rsid w:val="46BEF8D8"/>
    <w:rsid w:val="46D4D610"/>
    <w:rsid w:val="46F72B5B"/>
    <w:rsid w:val="46F83C5E"/>
    <w:rsid w:val="4736281C"/>
    <w:rsid w:val="474AF727"/>
    <w:rsid w:val="4809C96C"/>
    <w:rsid w:val="48167311"/>
    <w:rsid w:val="48438D42"/>
    <w:rsid w:val="48965B4D"/>
    <w:rsid w:val="48D71FB1"/>
    <w:rsid w:val="494817C2"/>
    <w:rsid w:val="495F19C0"/>
    <w:rsid w:val="4A659579"/>
    <w:rsid w:val="4B0F6FA1"/>
    <w:rsid w:val="4B6D84F5"/>
    <w:rsid w:val="4B8AC480"/>
    <w:rsid w:val="4BDB11B8"/>
    <w:rsid w:val="4C7099B8"/>
    <w:rsid w:val="4C84FBDF"/>
    <w:rsid w:val="4C86AF92"/>
    <w:rsid w:val="4D06755A"/>
    <w:rsid w:val="4D2A3BF3"/>
    <w:rsid w:val="4D806B2E"/>
    <w:rsid w:val="4E0143D3"/>
    <w:rsid w:val="4E4F779E"/>
    <w:rsid w:val="4F2AC4B8"/>
    <w:rsid w:val="4FCB9D71"/>
    <w:rsid w:val="4FF1CE74"/>
    <w:rsid w:val="50292654"/>
    <w:rsid w:val="50AC9915"/>
    <w:rsid w:val="51813D9C"/>
    <w:rsid w:val="51A31296"/>
    <w:rsid w:val="52022AED"/>
    <w:rsid w:val="52A05CBC"/>
    <w:rsid w:val="53032B92"/>
    <w:rsid w:val="5322E848"/>
    <w:rsid w:val="532E1B91"/>
    <w:rsid w:val="538FDD07"/>
    <w:rsid w:val="53CD1396"/>
    <w:rsid w:val="55541C6C"/>
    <w:rsid w:val="5556DF7A"/>
    <w:rsid w:val="562A0A6E"/>
    <w:rsid w:val="5673A07F"/>
    <w:rsid w:val="569697A2"/>
    <w:rsid w:val="56A54043"/>
    <w:rsid w:val="5749DB1B"/>
    <w:rsid w:val="57976930"/>
    <w:rsid w:val="57A9792B"/>
    <w:rsid w:val="5814382C"/>
    <w:rsid w:val="5819BD83"/>
    <w:rsid w:val="588D0CA1"/>
    <w:rsid w:val="588E3F86"/>
    <w:rsid w:val="58FC733B"/>
    <w:rsid w:val="5909D236"/>
    <w:rsid w:val="594E8953"/>
    <w:rsid w:val="59C347D4"/>
    <w:rsid w:val="59CBE349"/>
    <w:rsid w:val="5A014407"/>
    <w:rsid w:val="5AE51BF1"/>
    <w:rsid w:val="5B4F6831"/>
    <w:rsid w:val="5B911EC3"/>
    <w:rsid w:val="5C007E97"/>
    <w:rsid w:val="5C45FB3D"/>
    <w:rsid w:val="5C832E74"/>
    <w:rsid w:val="5C835DC6"/>
    <w:rsid w:val="5C8EB4D3"/>
    <w:rsid w:val="5D24C1ED"/>
    <w:rsid w:val="5D30C206"/>
    <w:rsid w:val="5D5C7AF5"/>
    <w:rsid w:val="5D7C743F"/>
    <w:rsid w:val="5D95E049"/>
    <w:rsid w:val="5D9F46F4"/>
    <w:rsid w:val="5DFB8405"/>
    <w:rsid w:val="5E1CE538"/>
    <w:rsid w:val="5E90E6CB"/>
    <w:rsid w:val="5ED0C02F"/>
    <w:rsid w:val="5EE47C2B"/>
    <w:rsid w:val="5EE6D81C"/>
    <w:rsid w:val="5FB60FEA"/>
    <w:rsid w:val="5FED248E"/>
    <w:rsid w:val="605162A3"/>
    <w:rsid w:val="6071E1BC"/>
    <w:rsid w:val="60BFE889"/>
    <w:rsid w:val="611D0BBB"/>
    <w:rsid w:val="61327A98"/>
    <w:rsid w:val="617026DD"/>
    <w:rsid w:val="624A24D3"/>
    <w:rsid w:val="62D38BFD"/>
    <w:rsid w:val="62F236F4"/>
    <w:rsid w:val="63036857"/>
    <w:rsid w:val="63C8A6B1"/>
    <w:rsid w:val="64577766"/>
    <w:rsid w:val="649E1B58"/>
    <w:rsid w:val="64F15E0B"/>
    <w:rsid w:val="65565CAC"/>
    <w:rsid w:val="662E0075"/>
    <w:rsid w:val="66D6EBC2"/>
    <w:rsid w:val="66E8CD73"/>
    <w:rsid w:val="66F5F017"/>
    <w:rsid w:val="679830BC"/>
    <w:rsid w:val="67ABED03"/>
    <w:rsid w:val="6818AB67"/>
    <w:rsid w:val="682255BF"/>
    <w:rsid w:val="68977410"/>
    <w:rsid w:val="691AAACC"/>
    <w:rsid w:val="69A1A958"/>
    <w:rsid w:val="6A43E93F"/>
    <w:rsid w:val="6A89CF46"/>
    <w:rsid w:val="6B64B6F0"/>
    <w:rsid w:val="6B7D821F"/>
    <w:rsid w:val="6BB2EEC8"/>
    <w:rsid w:val="6BF39D42"/>
    <w:rsid w:val="6C1A5621"/>
    <w:rsid w:val="6CA1E6A7"/>
    <w:rsid w:val="6CF38DB3"/>
    <w:rsid w:val="6D0D7B0C"/>
    <w:rsid w:val="6D21B103"/>
    <w:rsid w:val="6DD614C9"/>
    <w:rsid w:val="6E421D67"/>
    <w:rsid w:val="6E6CD3A3"/>
    <w:rsid w:val="7008E9E2"/>
    <w:rsid w:val="706042FF"/>
    <w:rsid w:val="70AD2F52"/>
    <w:rsid w:val="70D72E5D"/>
    <w:rsid w:val="71C63A85"/>
    <w:rsid w:val="71F16BD9"/>
    <w:rsid w:val="71FB2861"/>
    <w:rsid w:val="726DAC9F"/>
    <w:rsid w:val="72C76BE5"/>
    <w:rsid w:val="72EF5A49"/>
    <w:rsid w:val="73162DF6"/>
    <w:rsid w:val="7322A441"/>
    <w:rsid w:val="732E71E9"/>
    <w:rsid w:val="73672F8B"/>
    <w:rsid w:val="73E22E45"/>
    <w:rsid w:val="73E9557E"/>
    <w:rsid w:val="7404547D"/>
    <w:rsid w:val="7467D6FA"/>
    <w:rsid w:val="753B4B59"/>
    <w:rsid w:val="7598DE02"/>
    <w:rsid w:val="759FC341"/>
    <w:rsid w:val="75A7E811"/>
    <w:rsid w:val="75D9041B"/>
    <w:rsid w:val="76262626"/>
    <w:rsid w:val="763CF6D2"/>
    <w:rsid w:val="76DF18E3"/>
    <w:rsid w:val="76ED4BB8"/>
    <w:rsid w:val="77509EC8"/>
    <w:rsid w:val="77569075"/>
    <w:rsid w:val="7768673F"/>
    <w:rsid w:val="78663CE1"/>
    <w:rsid w:val="78896CD5"/>
    <w:rsid w:val="7947DF92"/>
    <w:rsid w:val="7950E921"/>
    <w:rsid w:val="7A4B2EDB"/>
    <w:rsid w:val="7A678D3C"/>
    <w:rsid w:val="7A73FAE4"/>
    <w:rsid w:val="7A8C821D"/>
    <w:rsid w:val="7B34F30D"/>
    <w:rsid w:val="7B45E957"/>
    <w:rsid w:val="7B8025AC"/>
    <w:rsid w:val="7BA55095"/>
    <w:rsid w:val="7C6EDB79"/>
    <w:rsid w:val="7C749A35"/>
    <w:rsid w:val="7C7F4874"/>
    <w:rsid w:val="7CE84081"/>
    <w:rsid w:val="7D24E823"/>
    <w:rsid w:val="7D5AB5F0"/>
    <w:rsid w:val="7E088394"/>
    <w:rsid w:val="7E09EFA2"/>
    <w:rsid w:val="7E7F9306"/>
    <w:rsid w:val="7E9B1204"/>
    <w:rsid w:val="7EBDA821"/>
    <w:rsid w:val="7ED77078"/>
    <w:rsid w:val="7EDFF0B8"/>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eastAsiaTheme="majorEastAsia" w:hAnsiTheme="majorHAnsi" w:cstheme="majorBidi"/>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customStyle="1" w:styleId="TematkomentarzaZnak">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customStyle="1" w:styleId="Nagwek1Znak">
    <w:name w:val="Nagłówek 1 Znak"/>
    <w:basedOn w:val="Domylnaczcionkaakapitu"/>
    <w:link w:val="Nagwek1"/>
    <w:uiPriority w:val="9"/>
    <w:rsid w:val="00E675B7"/>
    <w:rPr>
      <w:rFonts w:asciiTheme="majorHAnsi" w:eastAsiaTheme="majorEastAsia" w:hAnsiTheme="majorHAnsi" w:cstheme="majorBidi"/>
      <w:color w:val="2F5496" w:themeColor="accent1" w:themeShade="BF"/>
      <w:sz w:val="32"/>
      <w:szCs w:val="32"/>
      <w:u w:color="000000"/>
    </w:rPr>
  </w:style>
  <w:style w:type="character" w:customStyle="1" w:styleId="Nagwek2Znak">
    <w:name w:val="Nagłówek 2 Znak"/>
    <w:basedOn w:val="Domylnaczcionkaakapitu"/>
    <w:link w:val="Nagwek2"/>
    <w:uiPriority w:val="9"/>
    <w:semiHidden/>
    <w:rsid w:val="00427AD0"/>
    <w:rPr>
      <w:rFonts w:asciiTheme="majorHAnsi" w:eastAsiaTheme="majorEastAsia" w:hAnsiTheme="majorHAnsi" w:cstheme="majorBidi"/>
      <w:color w:val="2F5496" w:themeColor="accent1" w:themeShade="BF"/>
      <w:sz w:val="26"/>
      <w:szCs w:val="26"/>
      <w:u w:color="000000"/>
    </w:rPr>
  </w:style>
  <w:style w:type="character" w:customStyle="1" w:styleId="Nagwek3Znak">
    <w:name w:val="Nagłówek 3 Znak"/>
    <w:basedOn w:val="Domylnaczcionkaakapitu"/>
    <w:link w:val="Nagwek3"/>
    <w:uiPriority w:val="9"/>
    <w:semiHidden/>
    <w:rsid w:val="007D4274"/>
    <w:rPr>
      <w:rFonts w:asciiTheme="majorHAnsi" w:eastAsiaTheme="majorEastAsia" w:hAnsiTheme="majorHAnsi"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paragraph" w:customStyle="1" w:styleId="xmsonormal">
    <w:name w:val="x_msonormal"/>
    <w:basedOn w:val="Normalny"/>
    <w:rsid w:val="00BF0D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0822">
      <w:bodyDiv w:val="1"/>
      <w:marLeft w:val="0"/>
      <w:marRight w:val="0"/>
      <w:marTop w:val="0"/>
      <w:marBottom w:val="0"/>
      <w:divBdr>
        <w:top w:val="none" w:sz="0" w:space="0" w:color="auto"/>
        <w:left w:val="none" w:sz="0" w:space="0" w:color="auto"/>
        <w:bottom w:val="none" w:sz="0" w:space="0" w:color="auto"/>
        <w:right w:val="none" w:sz="0" w:space="0" w:color="auto"/>
      </w:divBdr>
    </w:div>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3949775">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146634">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329642">
      <w:bodyDiv w:val="1"/>
      <w:marLeft w:val="0"/>
      <w:marRight w:val="0"/>
      <w:marTop w:val="0"/>
      <w:marBottom w:val="0"/>
      <w:divBdr>
        <w:top w:val="none" w:sz="0" w:space="0" w:color="auto"/>
        <w:left w:val="none" w:sz="0" w:space="0" w:color="auto"/>
        <w:bottom w:val="none" w:sz="0" w:space="0" w:color="auto"/>
        <w:right w:val="none" w:sz="0" w:space="0" w:color="auto"/>
      </w:divBdr>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1710766603">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539362251">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87454984">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07268563">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19750">
      <w:bodyDiv w:val="1"/>
      <w:marLeft w:val="0"/>
      <w:marRight w:val="0"/>
      <w:marTop w:val="0"/>
      <w:marBottom w:val="0"/>
      <w:divBdr>
        <w:top w:val="none" w:sz="0" w:space="0" w:color="auto"/>
        <w:left w:val="none" w:sz="0" w:space="0" w:color="auto"/>
        <w:bottom w:val="none" w:sz="0" w:space="0" w:color="auto"/>
        <w:right w:val="none" w:sz="0" w:space="0" w:color="auto"/>
      </w:divBdr>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970547606">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368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33673">
      <w:bodyDiv w:val="1"/>
      <w:marLeft w:val="0"/>
      <w:marRight w:val="0"/>
      <w:marTop w:val="0"/>
      <w:marBottom w:val="0"/>
      <w:divBdr>
        <w:top w:val="none" w:sz="0" w:space="0" w:color="auto"/>
        <w:left w:val="none" w:sz="0" w:space="0" w:color="auto"/>
        <w:bottom w:val="none" w:sz="0" w:space="0" w:color="auto"/>
        <w:right w:val="none" w:sz="0" w:space="0" w:color="auto"/>
      </w:divBdr>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81451108">
      <w:bodyDiv w:val="1"/>
      <w:marLeft w:val="0"/>
      <w:marRight w:val="0"/>
      <w:marTop w:val="0"/>
      <w:marBottom w:val="0"/>
      <w:divBdr>
        <w:top w:val="none" w:sz="0" w:space="0" w:color="auto"/>
        <w:left w:val="none" w:sz="0" w:space="0" w:color="auto"/>
        <w:bottom w:val="none" w:sz="0" w:space="0" w:color="auto"/>
        <w:right w:val="none" w:sz="0" w:space="0" w:color="auto"/>
      </w:divBdr>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01883798">
      <w:bodyDiv w:val="1"/>
      <w:marLeft w:val="0"/>
      <w:marRight w:val="0"/>
      <w:marTop w:val="0"/>
      <w:marBottom w:val="0"/>
      <w:divBdr>
        <w:top w:val="none" w:sz="0" w:space="0" w:color="auto"/>
        <w:left w:val="none" w:sz="0" w:space="0" w:color="auto"/>
        <w:bottom w:val="none" w:sz="0" w:space="0" w:color="auto"/>
        <w:right w:val="none" w:sz="0" w:space="0" w:color="auto"/>
      </w:divBdr>
    </w:div>
    <w:div w:id="602495228">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788015670">
      <w:bodyDiv w:val="1"/>
      <w:marLeft w:val="0"/>
      <w:marRight w:val="0"/>
      <w:marTop w:val="0"/>
      <w:marBottom w:val="0"/>
      <w:divBdr>
        <w:top w:val="none" w:sz="0" w:space="0" w:color="auto"/>
        <w:left w:val="none" w:sz="0" w:space="0" w:color="auto"/>
        <w:bottom w:val="none" w:sz="0" w:space="0" w:color="auto"/>
        <w:right w:val="none" w:sz="0" w:space="0" w:color="auto"/>
      </w:divBdr>
    </w:div>
    <w:div w:id="804003525">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09313438">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0983879">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1831017291">
          <w:marLeft w:val="0"/>
          <w:marRight w:val="0"/>
          <w:marTop w:val="0"/>
          <w:marBottom w:val="0"/>
          <w:divBdr>
            <w:top w:val="none" w:sz="0" w:space="0" w:color="auto"/>
            <w:left w:val="none" w:sz="0" w:space="0" w:color="auto"/>
            <w:bottom w:val="none" w:sz="0" w:space="0" w:color="auto"/>
            <w:right w:val="none" w:sz="0" w:space="0" w:color="auto"/>
          </w:divBdr>
        </w:div>
        <w:div w:id="262153230">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666667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0">
          <w:marLeft w:val="0"/>
          <w:marRight w:val="0"/>
          <w:marTop w:val="0"/>
          <w:marBottom w:val="0"/>
          <w:divBdr>
            <w:top w:val="none" w:sz="0" w:space="0" w:color="auto"/>
            <w:left w:val="none" w:sz="0" w:space="0" w:color="auto"/>
            <w:bottom w:val="none" w:sz="0" w:space="0" w:color="auto"/>
            <w:right w:val="none" w:sz="0" w:space="0" w:color="auto"/>
          </w:divBdr>
        </w:div>
        <w:div w:id="164706884">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78222578">
      <w:bodyDiv w:val="1"/>
      <w:marLeft w:val="0"/>
      <w:marRight w:val="0"/>
      <w:marTop w:val="0"/>
      <w:marBottom w:val="0"/>
      <w:divBdr>
        <w:top w:val="none" w:sz="0" w:space="0" w:color="auto"/>
        <w:left w:val="none" w:sz="0" w:space="0" w:color="auto"/>
        <w:bottom w:val="none" w:sz="0" w:space="0" w:color="auto"/>
        <w:right w:val="none" w:sz="0" w:space="0" w:color="auto"/>
      </w:divBdr>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02213790">
      <w:bodyDiv w:val="1"/>
      <w:marLeft w:val="0"/>
      <w:marRight w:val="0"/>
      <w:marTop w:val="0"/>
      <w:marBottom w:val="0"/>
      <w:divBdr>
        <w:top w:val="none" w:sz="0" w:space="0" w:color="auto"/>
        <w:left w:val="none" w:sz="0" w:space="0" w:color="auto"/>
        <w:bottom w:val="none" w:sz="0" w:space="0" w:color="auto"/>
        <w:right w:val="none" w:sz="0" w:space="0" w:color="auto"/>
      </w:divBdr>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470359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6234516">
      <w:bodyDiv w:val="1"/>
      <w:marLeft w:val="0"/>
      <w:marRight w:val="0"/>
      <w:marTop w:val="0"/>
      <w:marBottom w:val="0"/>
      <w:divBdr>
        <w:top w:val="none" w:sz="0" w:space="0" w:color="auto"/>
        <w:left w:val="none" w:sz="0" w:space="0" w:color="auto"/>
        <w:bottom w:val="none" w:sz="0" w:space="0" w:color="auto"/>
        <w:right w:val="none" w:sz="0" w:space="0" w:color="auto"/>
      </w:divBdr>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 w:id="230887805">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1420769">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893996853">
              <w:marLeft w:val="0"/>
              <w:marRight w:val="0"/>
              <w:marTop w:val="0"/>
              <w:marBottom w:val="0"/>
              <w:divBdr>
                <w:top w:val="none" w:sz="0" w:space="0" w:color="auto"/>
                <w:left w:val="none" w:sz="0" w:space="0" w:color="auto"/>
                <w:bottom w:val="none" w:sz="0" w:space="0" w:color="auto"/>
                <w:right w:val="none" w:sz="0" w:space="0" w:color="auto"/>
              </w:divBdr>
            </w:div>
            <w:div w:id="164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4409">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 w:id="369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5527143">
      <w:bodyDiv w:val="1"/>
      <w:marLeft w:val="0"/>
      <w:marRight w:val="0"/>
      <w:marTop w:val="0"/>
      <w:marBottom w:val="0"/>
      <w:divBdr>
        <w:top w:val="none" w:sz="0" w:space="0" w:color="auto"/>
        <w:left w:val="none" w:sz="0" w:space="0" w:color="auto"/>
        <w:bottom w:val="none" w:sz="0" w:space="0" w:color="auto"/>
        <w:right w:val="none" w:sz="0" w:space="0" w:color="auto"/>
      </w:divBdr>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1905515">
      <w:bodyDiv w:val="1"/>
      <w:marLeft w:val="0"/>
      <w:marRight w:val="0"/>
      <w:marTop w:val="0"/>
      <w:marBottom w:val="0"/>
      <w:divBdr>
        <w:top w:val="none" w:sz="0" w:space="0" w:color="auto"/>
        <w:left w:val="none" w:sz="0" w:space="0" w:color="auto"/>
        <w:bottom w:val="none" w:sz="0" w:space="0" w:color="auto"/>
        <w:right w:val="none" w:sz="0" w:space="0" w:color="auto"/>
      </w:divBdr>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802623617">
              <w:marLeft w:val="0"/>
              <w:marRight w:val="0"/>
              <w:marTop w:val="0"/>
              <w:marBottom w:val="0"/>
              <w:divBdr>
                <w:top w:val="none" w:sz="0" w:space="0" w:color="auto"/>
                <w:left w:val="none" w:sz="0" w:space="0" w:color="auto"/>
                <w:bottom w:val="none" w:sz="0" w:space="0" w:color="auto"/>
                <w:right w:val="none" w:sz="0" w:space="0" w:color="auto"/>
              </w:divBdr>
            </w:div>
            <w:div w:id="6151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524962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am.pl/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alinowska@iam.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customXml/itemProps2.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3.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4.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1133</Words>
  <Characters>6459</Characters>
  <Application>Microsoft Office Word</Application>
  <DocSecurity>0</DocSecurity>
  <Lines>53</Lines>
  <Paragraphs>15</Paragraphs>
  <ScaleCrop>false</ScaleCrop>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Piotr</cp:lastModifiedBy>
  <cp:revision>905</cp:revision>
  <dcterms:created xsi:type="dcterms:W3CDTF">2025-06-02T11:10:00Z</dcterms:created>
  <dcterms:modified xsi:type="dcterms:W3CDTF">2025-11-05T07:20:00Z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